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9C1689" w14:textId="5AE71208" w:rsidR="00F21E37" w:rsidRDefault="00A32092">
      <w:pPr>
        <w:pStyle w:val="af4"/>
        <w:rPr>
          <w:b w:val="0"/>
          <w:sz w:val="28"/>
          <w:szCs w:val="28"/>
        </w:rPr>
      </w:pPr>
      <w:r>
        <w:rPr>
          <w:b w:val="0"/>
          <w:sz w:val="28"/>
          <w:szCs w:val="28"/>
        </w:rPr>
        <w:t>Ф</w:t>
      </w:r>
      <w:r w:rsidR="00E12944">
        <w:rPr>
          <w:b w:val="0"/>
          <w:sz w:val="28"/>
          <w:szCs w:val="28"/>
        </w:rPr>
        <w:t xml:space="preserve">едеральное государственное образовательное бюджетное учреждение </w:t>
      </w:r>
    </w:p>
    <w:p w14:paraId="46198705" w14:textId="77777777" w:rsidR="00F21E37" w:rsidRDefault="00E12944">
      <w:pPr>
        <w:pStyle w:val="af4"/>
        <w:rPr>
          <w:b w:val="0"/>
          <w:sz w:val="28"/>
          <w:szCs w:val="28"/>
        </w:rPr>
      </w:pPr>
      <w:r>
        <w:rPr>
          <w:b w:val="0"/>
          <w:sz w:val="28"/>
          <w:szCs w:val="28"/>
        </w:rPr>
        <w:t>высшего образования</w:t>
      </w:r>
    </w:p>
    <w:p w14:paraId="5C5DB164" w14:textId="77777777" w:rsidR="00F21E37" w:rsidRDefault="00E12944">
      <w:pPr>
        <w:jc w:val="center"/>
        <w:rPr>
          <w:b/>
          <w:caps/>
          <w:sz w:val="28"/>
          <w:szCs w:val="28"/>
        </w:rPr>
      </w:pPr>
      <w:r>
        <w:rPr>
          <w:b/>
          <w:caps/>
          <w:sz w:val="28"/>
          <w:szCs w:val="28"/>
        </w:rPr>
        <w:t xml:space="preserve">«Финансовый университет при Правительстве </w:t>
      </w:r>
    </w:p>
    <w:p w14:paraId="116B3CB9" w14:textId="77777777" w:rsidR="00F21E37" w:rsidRDefault="00E12944">
      <w:pPr>
        <w:jc w:val="center"/>
        <w:rPr>
          <w:b/>
          <w:caps/>
          <w:sz w:val="28"/>
          <w:szCs w:val="28"/>
        </w:rPr>
      </w:pPr>
      <w:r>
        <w:rPr>
          <w:b/>
          <w:caps/>
          <w:sz w:val="28"/>
          <w:szCs w:val="28"/>
        </w:rPr>
        <w:t>Российской Федерации»</w:t>
      </w:r>
    </w:p>
    <w:p w14:paraId="5A052E31" w14:textId="77777777" w:rsidR="00F21E37" w:rsidRDefault="00E12944">
      <w:pPr>
        <w:jc w:val="center"/>
        <w:rPr>
          <w:b/>
          <w:sz w:val="28"/>
          <w:szCs w:val="28"/>
        </w:rPr>
      </w:pPr>
      <w:r>
        <w:rPr>
          <w:b/>
          <w:sz w:val="28"/>
          <w:szCs w:val="28"/>
        </w:rPr>
        <w:t>(Финансовый университет)</w:t>
      </w:r>
    </w:p>
    <w:p w14:paraId="45D65895" w14:textId="6D3FE34C" w:rsidR="00F21E37" w:rsidRDefault="00F21E37" w:rsidP="00B75947">
      <w:pPr>
        <w:rPr>
          <w:sz w:val="28"/>
          <w:szCs w:val="28"/>
        </w:rPr>
      </w:pPr>
    </w:p>
    <w:p w14:paraId="4B1132A1" w14:textId="4D80BEB9" w:rsidR="00F21E37" w:rsidRDefault="00E12944">
      <w:pPr>
        <w:jc w:val="center"/>
        <w:rPr>
          <w:b/>
          <w:sz w:val="28"/>
          <w:szCs w:val="28"/>
        </w:rPr>
      </w:pPr>
      <w:r>
        <w:rPr>
          <w:b/>
          <w:sz w:val="28"/>
          <w:szCs w:val="28"/>
        </w:rPr>
        <w:t>Департамент анализа данных и машинного обучения</w:t>
      </w:r>
    </w:p>
    <w:p w14:paraId="5F21A3E9" w14:textId="1244D342" w:rsidR="00B75947" w:rsidRDefault="00B75947">
      <w:pPr>
        <w:jc w:val="center"/>
        <w:rPr>
          <w:b/>
          <w:sz w:val="28"/>
          <w:szCs w:val="28"/>
        </w:rPr>
      </w:pPr>
      <w:r>
        <w:rPr>
          <w:b/>
          <w:sz w:val="28"/>
          <w:szCs w:val="28"/>
        </w:rPr>
        <w:t>Факультета информационных технологий и анализа больших данных</w:t>
      </w:r>
    </w:p>
    <w:tbl>
      <w:tblPr>
        <w:tblStyle w:val="2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57"/>
        <w:gridCol w:w="3998"/>
      </w:tblGrid>
      <w:tr w:rsidR="00F21E37" w14:paraId="5463AF69" w14:textId="77777777">
        <w:tc>
          <w:tcPr>
            <w:tcW w:w="2862" w:type="pct"/>
          </w:tcPr>
          <w:p w14:paraId="6DD036E8" w14:textId="77777777" w:rsidR="00F21E37" w:rsidRDefault="00F21E37">
            <w:pPr>
              <w:jc w:val="center"/>
              <w:rPr>
                <w:rFonts w:eastAsia="Calibri"/>
                <w:sz w:val="28"/>
                <w:szCs w:val="28"/>
              </w:rPr>
            </w:pPr>
          </w:p>
          <w:p w14:paraId="67D75C1D" w14:textId="77777777" w:rsidR="00F21E37" w:rsidRDefault="00E12944">
            <w:pPr>
              <w:rPr>
                <w:rFonts w:eastAsia="Calibri"/>
                <w:sz w:val="28"/>
                <w:szCs w:val="28"/>
              </w:rPr>
            </w:pPr>
            <w:r>
              <w:rPr>
                <w:rFonts w:eastAsia="Calibri"/>
                <w:sz w:val="28"/>
                <w:szCs w:val="28"/>
              </w:rPr>
              <w:t xml:space="preserve">      </w:t>
            </w:r>
          </w:p>
          <w:p w14:paraId="4BF5ABDC" w14:textId="77777777" w:rsidR="00F21E37" w:rsidRDefault="00E12944">
            <w:pPr>
              <w:rPr>
                <w:rFonts w:eastAsia="Calibri"/>
                <w:sz w:val="28"/>
                <w:szCs w:val="28"/>
              </w:rPr>
            </w:pPr>
            <w:r>
              <w:rPr>
                <w:rFonts w:eastAsia="Calibri"/>
                <w:sz w:val="28"/>
                <w:szCs w:val="28"/>
              </w:rPr>
              <w:t xml:space="preserve">                              </w:t>
            </w:r>
          </w:p>
          <w:p w14:paraId="2ACF0345" w14:textId="77777777" w:rsidR="00F21E37" w:rsidRDefault="00F21E37">
            <w:pPr>
              <w:jc w:val="center"/>
              <w:rPr>
                <w:rFonts w:eastAsia="Calibri"/>
                <w:sz w:val="28"/>
                <w:szCs w:val="28"/>
              </w:rPr>
            </w:pPr>
          </w:p>
        </w:tc>
        <w:tc>
          <w:tcPr>
            <w:tcW w:w="2137" w:type="pct"/>
          </w:tcPr>
          <w:p w14:paraId="62BD3A91" w14:textId="77777777" w:rsidR="00F21E37" w:rsidRPr="00572306" w:rsidRDefault="00F21E37">
            <w:pPr>
              <w:rPr>
                <w:rFonts w:ascii="Times New Roman" w:eastAsia="Calibri" w:hAnsi="Times New Roman"/>
                <w:sz w:val="28"/>
                <w:szCs w:val="28"/>
              </w:rPr>
            </w:pPr>
          </w:p>
          <w:p w14:paraId="107CB7FA" w14:textId="77777777" w:rsidR="00F21E37" w:rsidRPr="00572306" w:rsidRDefault="00F21E37">
            <w:pPr>
              <w:rPr>
                <w:rFonts w:ascii="Times New Roman" w:eastAsia="Calibri" w:hAnsi="Times New Roman"/>
                <w:sz w:val="28"/>
                <w:szCs w:val="28"/>
              </w:rPr>
            </w:pPr>
          </w:p>
          <w:p w14:paraId="1BAAA97F" w14:textId="11F2F226" w:rsidR="00F21E37" w:rsidRPr="00572306" w:rsidRDefault="00B75947">
            <w:pPr>
              <w:snapToGrid w:val="0"/>
              <w:spacing w:line="360" w:lineRule="auto"/>
              <w:rPr>
                <w:rFonts w:ascii="Times New Roman" w:hAnsi="Times New Roman"/>
                <w:sz w:val="28"/>
                <w:szCs w:val="28"/>
              </w:rPr>
            </w:pPr>
            <w:r>
              <w:rPr>
                <w:rFonts w:ascii="Times New Roman" w:hAnsi="Times New Roman"/>
                <w:sz w:val="28"/>
                <w:szCs w:val="28"/>
              </w:rPr>
              <w:t xml:space="preserve">    </w:t>
            </w:r>
            <w:r w:rsidR="00E12944" w:rsidRPr="00572306">
              <w:rPr>
                <w:rFonts w:ascii="Times New Roman" w:hAnsi="Times New Roman"/>
                <w:sz w:val="28"/>
                <w:szCs w:val="28"/>
              </w:rPr>
              <w:t>УТВЕРЖДАЮ</w:t>
            </w:r>
          </w:p>
          <w:p w14:paraId="7D351F09" w14:textId="0A2FD8B9" w:rsidR="00F21E37" w:rsidRPr="00572306" w:rsidRDefault="00B75947">
            <w:pPr>
              <w:snapToGrid w:val="0"/>
              <w:spacing w:line="360" w:lineRule="auto"/>
              <w:rPr>
                <w:rFonts w:ascii="Times New Roman" w:hAnsi="Times New Roman"/>
                <w:sz w:val="28"/>
                <w:szCs w:val="28"/>
              </w:rPr>
            </w:pPr>
            <w:r>
              <w:rPr>
                <w:rFonts w:ascii="Times New Roman" w:hAnsi="Times New Roman"/>
                <w:sz w:val="28"/>
                <w:szCs w:val="28"/>
              </w:rPr>
              <w:t xml:space="preserve">    </w:t>
            </w:r>
            <w:r w:rsidR="00E12944" w:rsidRPr="00572306">
              <w:rPr>
                <w:rFonts w:ascii="Times New Roman" w:hAnsi="Times New Roman"/>
                <w:sz w:val="28"/>
                <w:szCs w:val="28"/>
              </w:rPr>
              <w:t>Проректор по учебной</w:t>
            </w:r>
          </w:p>
          <w:p w14:paraId="79F49B6B" w14:textId="2DE49801" w:rsidR="00F21E37" w:rsidRPr="00572306" w:rsidRDefault="00B75947">
            <w:pPr>
              <w:snapToGrid w:val="0"/>
              <w:spacing w:line="480" w:lineRule="auto"/>
              <w:rPr>
                <w:rFonts w:ascii="Times New Roman" w:hAnsi="Times New Roman"/>
                <w:sz w:val="28"/>
                <w:szCs w:val="28"/>
              </w:rPr>
            </w:pPr>
            <w:r>
              <w:rPr>
                <w:rFonts w:ascii="Times New Roman" w:hAnsi="Times New Roman"/>
                <w:sz w:val="28"/>
                <w:szCs w:val="28"/>
              </w:rPr>
              <w:t xml:space="preserve">    </w:t>
            </w:r>
            <w:r w:rsidR="00E12944" w:rsidRPr="00572306">
              <w:rPr>
                <w:rFonts w:ascii="Times New Roman" w:hAnsi="Times New Roman"/>
                <w:sz w:val="28"/>
                <w:szCs w:val="28"/>
              </w:rPr>
              <w:t>и методической работе</w:t>
            </w:r>
          </w:p>
          <w:p w14:paraId="37FB6184" w14:textId="22467677" w:rsidR="00F21E37" w:rsidRPr="00572306" w:rsidRDefault="00B75947">
            <w:pPr>
              <w:snapToGrid w:val="0"/>
              <w:spacing w:line="360" w:lineRule="auto"/>
              <w:rPr>
                <w:rFonts w:ascii="Times New Roman" w:hAnsi="Times New Roman"/>
                <w:sz w:val="28"/>
                <w:szCs w:val="28"/>
              </w:rPr>
            </w:pPr>
            <w:r>
              <w:rPr>
                <w:rFonts w:ascii="Times New Roman" w:hAnsi="Times New Roman"/>
                <w:sz w:val="28"/>
                <w:szCs w:val="28"/>
              </w:rPr>
              <w:t xml:space="preserve">    _________</w:t>
            </w:r>
            <w:r w:rsidR="00E12944" w:rsidRPr="00572306">
              <w:rPr>
                <w:rFonts w:ascii="Times New Roman" w:hAnsi="Times New Roman"/>
                <w:sz w:val="28"/>
                <w:szCs w:val="28"/>
              </w:rPr>
              <w:t>Е.А. Каменева</w:t>
            </w:r>
          </w:p>
          <w:p w14:paraId="41D8D25B" w14:textId="68224E17" w:rsidR="00F21E37" w:rsidRPr="00572306" w:rsidRDefault="00E12944">
            <w:pPr>
              <w:snapToGrid w:val="0"/>
              <w:spacing w:line="360" w:lineRule="auto"/>
              <w:rPr>
                <w:rFonts w:ascii="Times New Roman" w:hAnsi="Times New Roman"/>
                <w:sz w:val="28"/>
                <w:szCs w:val="28"/>
              </w:rPr>
            </w:pPr>
            <w:r w:rsidRPr="00572306">
              <w:rPr>
                <w:rFonts w:ascii="Times New Roman" w:hAnsi="Times New Roman"/>
                <w:sz w:val="28"/>
                <w:szCs w:val="28"/>
              </w:rPr>
              <w:t xml:space="preserve"> </w:t>
            </w:r>
            <w:r w:rsidR="00B75947">
              <w:rPr>
                <w:rFonts w:ascii="Times New Roman" w:hAnsi="Times New Roman"/>
                <w:sz w:val="28"/>
                <w:szCs w:val="28"/>
              </w:rPr>
              <w:t xml:space="preserve"> </w:t>
            </w:r>
            <w:r w:rsidR="00FF026A">
              <w:rPr>
                <w:rFonts w:ascii="Times New Roman" w:hAnsi="Times New Roman"/>
                <w:sz w:val="28"/>
                <w:szCs w:val="28"/>
              </w:rPr>
              <w:t xml:space="preserve"> </w:t>
            </w:r>
            <w:r w:rsidR="00C919CA">
              <w:rPr>
                <w:rFonts w:ascii="Times New Roman" w:hAnsi="Times New Roman"/>
                <w:sz w:val="28"/>
                <w:szCs w:val="28"/>
              </w:rPr>
              <w:t>10.04.</w:t>
            </w:r>
            <w:bookmarkStart w:id="0" w:name="_GoBack"/>
            <w:bookmarkEnd w:id="0"/>
            <w:r w:rsidR="00FF026A">
              <w:rPr>
                <w:rFonts w:ascii="Times New Roman" w:hAnsi="Times New Roman"/>
                <w:sz w:val="28"/>
                <w:szCs w:val="28"/>
              </w:rPr>
              <w:t>2024 г.</w:t>
            </w:r>
          </w:p>
          <w:p w14:paraId="360AB8E3" w14:textId="77777777" w:rsidR="00F21E37" w:rsidRPr="00572306" w:rsidRDefault="00F21E37">
            <w:pPr>
              <w:rPr>
                <w:rFonts w:ascii="Times New Roman" w:eastAsia="Calibri" w:hAnsi="Times New Roman"/>
                <w:sz w:val="28"/>
                <w:szCs w:val="28"/>
              </w:rPr>
            </w:pPr>
          </w:p>
        </w:tc>
      </w:tr>
    </w:tbl>
    <w:p w14:paraId="0F4D2BE9" w14:textId="77777777" w:rsidR="00F21E37" w:rsidRDefault="00F21E37">
      <w:pPr>
        <w:jc w:val="center"/>
        <w:rPr>
          <w:sz w:val="28"/>
          <w:szCs w:val="28"/>
        </w:rPr>
      </w:pPr>
    </w:p>
    <w:p w14:paraId="3BFA0E77" w14:textId="77777777" w:rsidR="00DD6DD5" w:rsidRPr="002742B6" w:rsidRDefault="00DD6DD5" w:rsidP="00DD6DD5">
      <w:pPr>
        <w:jc w:val="center"/>
        <w:rPr>
          <w:b/>
          <w:sz w:val="28"/>
          <w:szCs w:val="28"/>
        </w:rPr>
      </w:pPr>
      <w:r>
        <w:rPr>
          <w:b/>
          <w:sz w:val="32"/>
          <w:szCs w:val="32"/>
        </w:rPr>
        <w:t xml:space="preserve">В.Г. </w:t>
      </w:r>
      <w:r w:rsidRPr="002742B6">
        <w:rPr>
          <w:b/>
          <w:sz w:val="28"/>
          <w:szCs w:val="28"/>
        </w:rPr>
        <w:t>Феклин, И.А. Александрова, В.А. Малекова</w:t>
      </w:r>
    </w:p>
    <w:p w14:paraId="1D69E879" w14:textId="77777777" w:rsidR="00F21E37" w:rsidRDefault="00F21E37" w:rsidP="00FF026A">
      <w:pPr>
        <w:jc w:val="center"/>
        <w:rPr>
          <w:b/>
          <w:sz w:val="32"/>
          <w:szCs w:val="32"/>
        </w:rPr>
      </w:pPr>
    </w:p>
    <w:p w14:paraId="0308206F" w14:textId="50ADA4D8" w:rsidR="00F21E37" w:rsidRDefault="00FF026A" w:rsidP="00FF026A">
      <w:pPr>
        <w:spacing w:line="360" w:lineRule="auto"/>
        <w:jc w:val="center"/>
        <w:rPr>
          <w:b/>
          <w:sz w:val="28"/>
          <w:szCs w:val="28"/>
        </w:rPr>
      </w:pPr>
      <w:r>
        <w:rPr>
          <w:b/>
          <w:sz w:val="28"/>
          <w:szCs w:val="28"/>
        </w:rPr>
        <w:t>Финансовый университет: история и современность</w:t>
      </w:r>
    </w:p>
    <w:p w14:paraId="69D0F7D2" w14:textId="77777777" w:rsidR="00F21E37" w:rsidRDefault="00E12944">
      <w:pPr>
        <w:jc w:val="center"/>
        <w:rPr>
          <w:b/>
          <w:sz w:val="28"/>
          <w:szCs w:val="28"/>
        </w:rPr>
      </w:pPr>
      <w:r>
        <w:rPr>
          <w:b/>
          <w:sz w:val="28"/>
          <w:szCs w:val="28"/>
        </w:rPr>
        <w:t xml:space="preserve">Рабочая программа дисциплины </w:t>
      </w:r>
    </w:p>
    <w:p w14:paraId="10C027A9" w14:textId="77777777" w:rsidR="00F21E37" w:rsidRDefault="00F21E37">
      <w:pPr>
        <w:jc w:val="center"/>
        <w:rPr>
          <w:b/>
          <w:sz w:val="28"/>
          <w:szCs w:val="28"/>
        </w:rPr>
      </w:pPr>
    </w:p>
    <w:p w14:paraId="74010336" w14:textId="47A942D0" w:rsidR="00B75947" w:rsidRDefault="00B75947" w:rsidP="00B75947">
      <w:pPr>
        <w:jc w:val="center"/>
        <w:rPr>
          <w:sz w:val="28"/>
          <w:szCs w:val="28"/>
        </w:rPr>
      </w:pPr>
      <w:r>
        <w:rPr>
          <w:sz w:val="28"/>
          <w:szCs w:val="28"/>
        </w:rPr>
        <w:t>для студентов, обучаю</w:t>
      </w:r>
      <w:r w:rsidR="00A32092">
        <w:rPr>
          <w:sz w:val="28"/>
          <w:szCs w:val="28"/>
        </w:rPr>
        <w:t>щихся по направлению подготовки</w:t>
      </w:r>
      <w:r w:rsidR="00FF026A">
        <w:rPr>
          <w:sz w:val="28"/>
          <w:szCs w:val="28"/>
        </w:rPr>
        <w:t>:</w:t>
      </w:r>
    </w:p>
    <w:p w14:paraId="2BAD7BB7" w14:textId="77777777" w:rsidR="002742B6" w:rsidRDefault="00B75947" w:rsidP="002742B6">
      <w:pPr>
        <w:jc w:val="center"/>
        <w:rPr>
          <w:sz w:val="28"/>
          <w:szCs w:val="28"/>
        </w:rPr>
      </w:pPr>
      <w:r>
        <w:rPr>
          <w:sz w:val="28"/>
          <w:szCs w:val="28"/>
        </w:rPr>
        <w:t xml:space="preserve">10.03.01- Информационная безопасность, </w:t>
      </w:r>
    </w:p>
    <w:p w14:paraId="4A6F119E" w14:textId="1FA92DAF" w:rsidR="00DD6DD5" w:rsidRDefault="002742B6" w:rsidP="002742B6">
      <w:pPr>
        <w:ind w:left="-1418"/>
        <w:rPr>
          <w:sz w:val="28"/>
          <w:szCs w:val="28"/>
        </w:rPr>
      </w:pPr>
      <w:r>
        <w:rPr>
          <w:sz w:val="28"/>
          <w:szCs w:val="28"/>
        </w:rPr>
        <w:t xml:space="preserve">                </w:t>
      </w:r>
      <w:r w:rsidR="00DD6DD5">
        <w:rPr>
          <w:sz w:val="28"/>
          <w:szCs w:val="28"/>
        </w:rPr>
        <w:t xml:space="preserve">ОП </w:t>
      </w:r>
      <w:r w:rsidR="00A32092">
        <w:rPr>
          <w:sz w:val="28"/>
          <w:szCs w:val="28"/>
        </w:rPr>
        <w:t>«</w:t>
      </w:r>
      <w:r w:rsidR="00DD6DD5">
        <w:rPr>
          <w:sz w:val="28"/>
          <w:szCs w:val="28"/>
        </w:rPr>
        <w:t xml:space="preserve">Безопасность автоматизированных систем в </w:t>
      </w:r>
      <w:r w:rsidR="00FF026A">
        <w:rPr>
          <w:sz w:val="28"/>
          <w:szCs w:val="28"/>
        </w:rPr>
        <w:t>кредитно-финансовой</w:t>
      </w:r>
      <w:r w:rsidR="00DD6DD5">
        <w:rPr>
          <w:sz w:val="28"/>
          <w:szCs w:val="28"/>
        </w:rPr>
        <w:t xml:space="preserve"> сфере</w:t>
      </w:r>
      <w:r w:rsidR="00A32092">
        <w:rPr>
          <w:sz w:val="28"/>
          <w:szCs w:val="28"/>
        </w:rPr>
        <w:t>»</w:t>
      </w:r>
    </w:p>
    <w:p w14:paraId="1E37C96E" w14:textId="77777777" w:rsidR="00B75947" w:rsidRDefault="00B75947" w:rsidP="00B75947">
      <w:pPr>
        <w:jc w:val="center"/>
        <w:rPr>
          <w:sz w:val="28"/>
          <w:szCs w:val="28"/>
        </w:rPr>
      </w:pPr>
    </w:p>
    <w:p w14:paraId="63CFF540" w14:textId="77777777" w:rsidR="003D43C1" w:rsidRDefault="003D43C1" w:rsidP="003D43C1">
      <w:pPr>
        <w:jc w:val="center"/>
        <w:rPr>
          <w:sz w:val="28"/>
          <w:szCs w:val="28"/>
        </w:rPr>
      </w:pPr>
    </w:p>
    <w:p w14:paraId="1434C7EF" w14:textId="2961FD20" w:rsidR="00097282" w:rsidRDefault="00097282" w:rsidP="00B75947">
      <w:pPr>
        <w:rPr>
          <w:sz w:val="32"/>
          <w:szCs w:val="32"/>
        </w:rPr>
      </w:pPr>
    </w:p>
    <w:p w14:paraId="77AB8557" w14:textId="417D204D" w:rsidR="00FF026A" w:rsidRDefault="00FF026A" w:rsidP="00FF026A">
      <w:pPr>
        <w:pStyle w:val="aff4"/>
        <w:rPr>
          <w:rFonts w:ascii="Times New Roman" w:hAnsi="Times New Roman"/>
          <w:i/>
          <w:sz w:val="28"/>
          <w:szCs w:val="28"/>
        </w:rPr>
      </w:pPr>
      <w:r>
        <w:rPr>
          <w:rFonts w:ascii="Times New Roman" w:hAnsi="Times New Roman"/>
          <w:i/>
          <w:sz w:val="28"/>
          <w:szCs w:val="28"/>
        </w:rPr>
        <w:t xml:space="preserve">                             Рекомендовано Ученым советом </w:t>
      </w:r>
    </w:p>
    <w:p w14:paraId="73CCAEE9" w14:textId="6CBF083A" w:rsidR="004451FD" w:rsidRPr="00A5074A" w:rsidRDefault="004451FD" w:rsidP="00FF026A">
      <w:pPr>
        <w:pStyle w:val="aff4"/>
        <w:ind w:left="-142" w:hanging="142"/>
        <w:jc w:val="center"/>
        <w:rPr>
          <w:rFonts w:ascii="Times New Roman" w:hAnsi="Times New Roman"/>
          <w:i/>
          <w:sz w:val="28"/>
          <w:szCs w:val="28"/>
        </w:rPr>
      </w:pPr>
      <w:r w:rsidRPr="00A5074A">
        <w:rPr>
          <w:rFonts w:ascii="Times New Roman" w:hAnsi="Times New Roman"/>
          <w:i/>
          <w:sz w:val="28"/>
          <w:szCs w:val="28"/>
        </w:rPr>
        <w:t>Факультета информационных технологий и анализа больших данных</w:t>
      </w:r>
    </w:p>
    <w:p w14:paraId="0E5F1CA7" w14:textId="3216DC1F" w:rsidR="004451FD" w:rsidRPr="00A5074A" w:rsidRDefault="00FF026A" w:rsidP="00FF026A">
      <w:pPr>
        <w:pStyle w:val="aff4"/>
        <w:rPr>
          <w:rFonts w:ascii="Times New Roman" w:hAnsi="Times New Roman"/>
          <w:i/>
          <w:sz w:val="28"/>
          <w:szCs w:val="28"/>
        </w:rPr>
      </w:pPr>
      <w:r>
        <w:rPr>
          <w:rFonts w:ascii="Times New Roman" w:hAnsi="Times New Roman"/>
          <w:i/>
          <w:sz w:val="28"/>
          <w:szCs w:val="28"/>
        </w:rPr>
        <w:t xml:space="preserve">                              </w:t>
      </w:r>
      <w:r w:rsidR="004451FD" w:rsidRPr="00A5074A">
        <w:rPr>
          <w:rFonts w:ascii="Times New Roman" w:hAnsi="Times New Roman"/>
          <w:i/>
          <w:sz w:val="28"/>
          <w:szCs w:val="28"/>
        </w:rPr>
        <w:t>(</w:t>
      </w:r>
      <w:r w:rsidR="004451FD">
        <w:rPr>
          <w:rFonts w:ascii="Times New Roman" w:hAnsi="Times New Roman"/>
          <w:i/>
          <w:sz w:val="28"/>
          <w:szCs w:val="28"/>
        </w:rPr>
        <w:t>протокол № 32 от</w:t>
      </w:r>
      <w:r>
        <w:rPr>
          <w:rFonts w:ascii="Times New Roman" w:hAnsi="Times New Roman"/>
          <w:i/>
          <w:sz w:val="28"/>
          <w:szCs w:val="28"/>
        </w:rPr>
        <w:t xml:space="preserve"> </w:t>
      </w:r>
      <w:r w:rsidR="004451FD">
        <w:rPr>
          <w:rFonts w:ascii="Times New Roman" w:hAnsi="Times New Roman"/>
          <w:i/>
          <w:sz w:val="28"/>
          <w:szCs w:val="28"/>
        </w:rPr>
        <w:t>16.05.2023</w:t>
      </w:r>
      <w:r>
        <w:rPr>
          <w:rFonts w:ascii="Times New Roman" w:hAnsi="Times New Roman"/>
          <w:i/>
          <w:sz w:val="28"/>
          <w:szCs w:val="28"/>
        </w:rPr>
        <w:t xml:space="preserve"> </w:t>
      </w:r>
      <w:r w:rsidR="004451FD">
        <w:rPr>
          <w:rFonts w:ascii="Times New Roman" w:hAnsi="Times New Roman"/>
          <w:i/>
          <w:sz w:val="28"/>
          <w:szCs w:val="28"/>
        </w:rPr>
        <w:t>г.</w:t>
      </w:r>
      <w:r w:rsidR="004451FD" w:rsidRPr="00A5074A">
        <w:rPr>
          <w:rFonts w:ascii="Times New Roman" w:hAnsi="Times New Roman"/>
          <w:i/>
          <w:sz w:val="28"/>
          <w:szCs w:val="28"/>
        </w:rPr>
        <w:t>)</w:t>
      </w:r>
    </w:p>
    <w:p w14:paraId="71DAFDD1" w14:textId="77777777" w:rsidR="004451FD" w:rsidRPr="00A5074A" w:rsidRDefault="004451FD" w:rsidP="004451FD">
      <w:pPr>
        <w:pStyle w:val="aff4"/>
        <w:jc w:val="center"/>
        <w:rPr>
          <w:rFonts w:ascii="Times New Roman" w:hAnsi="Times New Roman"/>
          <w:i/>
          <w:sz w:val="28"/>
          <w:szCs w:val="28"/>
        </w:rPr>
      </w:pPr>
    </w:p>
    <w:p w14:paraId="7948423E" w14:textId="7CEB242F" w:rsidR="004451FD" w:rsidRPr="00A5074A" w:rsidRDefault="00FF026A" w:rsidP="00FF026A">
      <w:pPr>
        <w:pStyle w:val="aff4"/>
        <w:rPr>
          <w:rFonts w:ascii="Times New Roman" w:hAnsi="Times New Roman"/>
          <w:i/>
          <w:sz w:val="28"/>
          <w:szCs w:val="28"/>
        </w:rPr>
      </w:pPr>
      <w:r>
        <w:rPr>
          <w:rFonts w:ascii="Times New Roman" w:hAnsi="Times New Roman"/>
          <w:i/>
          <w:sz w:val="28"/>
          <w:szCs w:val="28"/>
        </w:rPr>
        <w:t xml:space="preserve">                         </w:t>
      </w:r>
      <w:r w:rsidR="004451FD" w:rsidRPr="00A5074A">
        <w:rPr>
          <w:rFonts w:ascii="Times New Roman" w:hAnsi="Times New Roman"/>
          <w:i/>
          <w:sz w:val="28"/>
          <w:szCs w:val="28"/>
        </w:rPr>
        <w:t>Одобрено Советом учебно-научного</w:t>
      </w:r>
    </w:p>
    <w:p w14:paraId="64224686" w14:textId="3665C0FE" w:rsidR="004451FD" w:rsidRPr="00A5074A" w:rsidRDefault="00FF026A" w:rsidP="00FF026A">
      <w:pPr>
        <w:pStyle w:val="aff4"/>
        <w:rPr>
          <w:rFonts w:ascii="Times New Roman" w:hAnsi="Times New Roman"/>
          <w:bCs/>
          <w:i/>
          <w:sz w:val="28"/>
          <w:szCs w:val="28"/>
        </w:rPr>
      </w:pPr>
      <w:r>
        <w:rPr>
          <w:rFonts w:ascii="Times New Roman" w:hAnsi="Times New Roman"/>
          <w:bCs/>
          <w:i/>
          <w:sz w:val="28"/>
          <w:szCs w:val="28"/>
        </w:rPr>
        <w:t xml:space="preserve">           </w:t>
      </w:r>
      <w:r w:rsidR="004451FD" w:rsidRPr="00A5074A">
        <w:rPr>
          <w:rFonts w:ascii="Times New Roman" w:hAnsi="Times New Roman"/>
          <w:bCs/>
          <w:i/>
          <w:sz w:val="28"/>
          <w:szCs w:val="28"/>
        </w:rPr>
        <w:t>Департамента анализа данных и машинного обучения</w:t>
      </w:r>
    </w:p>
    <w:p w14:paraId="11F86237" w14:textId="12994F72" w:rsidR="004451FD" w:rsidRPr="00A5074A" w:rsidRDefault="00FF026A" w:rsidP="00FF026A">
      <w:pPr>
        <w:pStyle w:val="aff4"/>
        <w:rPr>
          <w:rFonts w:ascii="Times New Roman" w:hAnsi="Times New Roman"/>
          <w:i/>
          <w:sz w:val="28"/>
          <w:szCs w:val="28"/>
        </w:rPr>
      </w:pPr>
      <w:r>
        <w:rPr>
          <w:rFonts w:ascii="Times New Roman" w:hAnsi="Times New Roman"/>
          <w:i/>
          <w:sz w:val="28"/>
          <w:szCs w:val="28"/>
        </w:rPr>
        <w:t xml:space="preserve">                             </w:t>
      </w:r>
      <w:r w:rsidR="004451FD" w:rsidRPr="00A5074A">
        <w:rPr>
          <w:rFonts w:ascii="Times New Roman" w:hAnsi="Times New Roman"/>
          <w:i/>
          <w:sz w:val="28"/>
          <w:szCs w:val="28"/>
        </w:rPr>
        <w:t>(</w:t>
      </w:r>
      <w:r w:rsidR="004451FD">
        <w:rPr>
          <w:rFonts w:ascii="Times New Roman" w:hAnsi="Times New Roman"/>
          <w:i/>
          <w:sz w:val="28"/>
          <w:szCs w:val="28"/>
        </w:rPr>
        <w:t>протокол №3 от</w:t>
      </w:r>
      <w:r>
        <w:rPr>
          <w:rFonts w:ascii="Times New Roman" w:hAnsi="Times New Roman"/>
          <w:i/>
          <w:sz w:val="28"/>
          <w:szCs w:val="28"/>
        </w:rPr>
        <w:t xml:space="preserve"> </w:t>
      </w:r>
      <w:r w:rsidR="004451FD">
        <w:rPr>
          <w:rFonts w:ascii="Times New Roman" w:hAnsi="Times New Roman"/>
          <w:i/>
          <w:sz w:val="28"/>
          <w:szCs w:val="28"/>
        </w:rPr>
        <w:t>26.04.2023</w:t>
      </w:r>
      <w:r>
        <w:rPr>
          <w:rFonts w:ascii="Times New Roman" w:hAnsi="Times New Roman"/>
          <w:i/>
          <w:sz w:val="28"/>
          <w:szCs w:val="28"/>
        </w:rPr>
        <w:t xml:space="preserve"> </w:t>
      </w:r>
      <w:r w:rsidR="004451FD">
        <w:rPr>
          <w:rFonts w:ascii="Times New Roman" w:hAnsi="Times New Roman"/>
          <w:i/>
          <w:sz w:val="28"/>
          <w:szCs w:val="28"/>
        </w:rPr>
        <w:t>г.</w:t>
      </w:r>
      <w:r w:rsidR="004451FD" w:rsidRPr="00A5074A">
        <w:rPr>
          <w:rFonts w:ascii="Times New Roman" w:hAnsi="Times New Roman"/>
          <w:i/>
          <w:sz w:val="28"/>
          <w:szCs w:val="28"/>
        </w:rPr>
        <w:t>)</w:t>
      </w:r>
    </w:p>
    <w:p w14:paraId="71450DE8" w14:textId="60B90B2B" w:rsidR="00F21E37" w:rsidRDefault="00F21E37" w:rsidP="004451FD">
      <w:pPr>
        <w:pStyle w:val="aff4"/>
        <w:jc w:val="center"/>
        <w:rPr>
          <w:b/>
          <w:sz w:val="28"/>
          <w:szCs w:val="28"/>
        </w:rPr>
      </w:pPr>
    </w:p>
    <w:p w14:paraId="35EE69EE" w14:textId="77777777" w:rsidR="004451FD" w:rsidRDefault="004451FD" w:rsidP="004451FD">
      <w:pPr>
        <w:pStyle w:val="aff4"/>
        <w:jc w:val="center"/>
        <w:rPr>
          <w:b/>
          <w:sz w:val="28"/>
          <w:szCs w:val="28"/>
        </w:rPr>
      </w:pPr>
    </w:p>
    <w:p w14:paraId="01337565" w14:textId="1B7F55FF" w:rsidR="00F21E37" w:rsidRDefault="00E56D7A" w:rsidP="00E56D7A">
      <w:pPr>
        <w:rPr>
          <w:b/>
          <w:sz w:val="28"/>
          <w:szCs w:val="28"/>
        </w:rPr>
      </w:pPr>
      <w:r>
        <w:rPr>
          <w:b/>
          <w:sz w:val="28"/>
          <w:szCs w:val="28"/>
        </w:rPr>
        <w:t xml:space="preserve">                                                </w:t>
      </w:r>
      <w:r w:rsidR="00FF026A">
        <w:rPr>
          <w:b/>
          <w:sz w:val="28"/>
          <w:szCs w:val="28"/>
        </w:rPr>
        <w:t xml:space="preserve"> </w:t>
      </w:r>
      <w:r>
        <w:rPr>
          <w:b/>
          <w:sz w:val="28"/>
          <w:szCs w:val="28"/>
        </w:rPr>
        <w:t xml:space="preserve"> </w:t>
      </w:r>
      <w:r w:rsidR="00FF026A">
        <w:rPr>
          <w:b/>
          <w:sz w:val="28"/>
          <w:szCs w:val="28"/>
        </w:rPr>
        <w:t xml:space="preserve">    </w:t>
      </w:r>
      <w:r w:rsidR="00DD6DD5">
        <w:rPr>
          <w:b/>
          <w:sz w:val="28"/>
          <w:szCs w:val="28"/>
        </w:rPr>
        <w:t>Москва 202</w:t>
      </w:r>
      <w:r w:rsidR="00FF026A">
        <w:rPr>
          <w:b/>
          <w:sz w:val="28"/>
          <w:szCs w:val="28"/>
        </w:rPr>
        <w:t>4</w:t>
      </w:r>
    </w:p>
    <w:p w14:paraId="5DA4E01F" w14:textId="77777777" w:rsidR="00DD6DD5" w:rsidRDefault="00DD6DD5">
      <w:pPr>
        <w:jc w:val="center"/>
        <w:rPr>
          <w:b/>
          <w:sz w:val="28"/>
          <w:szCs w:val="28"/>
        </w:rPr>
      </w:pPr>
    </w:p>
    <w:p w14:paraId="2E2B5DC3" w14:textId="77777777" w:rsidR="00F21E37" w:rsidRDefault="00F21E37">
      <w:pPr>
        <w:rPr>
          <w:rFonts w:eastAsia="Times New Roman"/>
          <w:b/>
          <w:sz w:val="28"/>
          <w:szCs w:val="28"/>
        </w:rPr>
      </w:pPr>
    </w:p>
    <w:p w14:paraId="2B5C7287" w14:textId="412AD74E" w:rsidR="00F21E37" w:rsidRDefault="002742B6" w:rsidP="002742B6">
      <w:pPr>
        <w:shd w:val="clear" w:color="auto" w:fill="FFFFFF"/>
        <w:suppressAutoHyphens/>
        <w:spacing w:line="276" w:lineRule="auto"/>
        <w:rPr>
          <w:rFonts w:ascii="Calibri" w:eastAsia="Calibri" w:hAnsi="Calibri"/>
          <w:sz w:val="22"/>
          <w:szCs w:val="22"/>
          <w:lang w:eastAsia="ar-SA"/>
        </w:rPr>
      </w:pPr>
      <w:r>
        <w:rPr>
          <w:rFonts w:eastAsia="Calibri"/>
          <w:b/>
          <w:color w:val="000000"/>
          <w:sz w:val="28"/>
          <w:szCs w:val="28"/>
          <w:lang w:eastAsia="ar-SA"/>
        </w:rPr>
        <w:lastRenderedPageBreak/>
        <w:t xml:space="preserve">                                                      </w:t>
      </w:r>
      <w:r w:rsidR="00E12944">
        <w:rPr>
          <w:rFonts w:eastAsia="Calibri"/>
          <w:b/>
          <w:color w:val="000000"/>
          <w:sz w:val="28"/>
          <w:szCs w:val="28"/>
          <w:lang w:eastAsia="ar-SA"/>
        </w:rPr>
        <w:t>Содержание</w:t>
      </w:r>
    </w:p>
    <w:p w14:paraId="14A262F0" w14:textId="77777777" w:rsidR="00F21E37" w:rsidRDefault="00F21E37">
      <w:pPr>
        <w:shd w:val="clear" w:color="auto" w:fill="FFFFFF"/>
        <w:suppressAutoHyphens/>
        <w:spacing w:line="276" w:lineRule="auto"/>
        <w:ind w:firstLine="709"/>
        <w:jc w:val="center"/>
        <w:rPr>
          <w:rFonts w:ascii="Calibri" w:eastAsia="Calibri" w:hAnsi="Calibri"/>
          <w:sz w:val="22"/>
          <w:szCs w:val="22"/>
          <w:lang w:eastAsia="ar-SA"/>
        </w:rPr>
      </w:pPr>
    </w:p>
    <w:tbl>
      <w:tblPr>
        <w:tblW w:w="9639" w:type="dxa"/>
        <w:tblLayout w:type="fixed"/>
        <w:tblLook w:val="04A0" w:firstRow="1" w:lastRow="0" w:firstColumn="1" w:lastColumn="0" w:noHBand="0" w:noVBand="1"/>
      </w:tblPr>
      <w:tblGrid>
        <w:gridCol w:w="563"/>
        <w:gridCol w:w="8368"/>
        <w:gridCol w:w="708"/>
      </w:tblGrid>
      <w:tr w:rsidR="00F21E37" w14:paraId="0E8F6A63" w14:textId="77777777">
        <w:tc>
          <w:tcPr>
            <w:tcW w:w="8931" w:type="dxa"/>
            <w:gridSpan w:val="2"/>
            <w:shd w:val="clear" w:color="auto" w:fill="auto"/>
          </w:tcPr>
          <w:p w14:paraId="34BA4603"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1. Наименование дисциплины………………………………………………</w:t>
            </w:r>
          </w:p>
        </w:tc>
        <w:tc>
          <w:tcPr>
            <w:tcW w:w="708" w:type="dxa"/>
            <w:shd w:val="clear" w:color="auto" w:fill="auto"/>
          </w:tcPr>
          <w:p w14:paraId="691CBD19" w14:textId="0B67C1DC" w:rsidR="00F21E37" w:rsidRDefault="00E56D7A">
            <w:pPr>
              <w:suppressAutoHyphens/>
              <w:spacing w:line="276" w:lineRule="auto"/>
              <w:rPr>
                <w:rFonts w:eastAsia="Calibri"/>
                <w:sz w:val="28"/>
                <w:szCs w:val="28"/>
                <w:lang w:eastAsia="ar-SA"/>
              </w:rPr>
            </w:pPr>
            <w:r>
              <w:rPr>
                <w:rFonts w:eastAsia="Calibri"/>
                <w:sz w:val="28"/>
                <w:szCs w:val="28"/>
                <w:lang w:eastAsia="ar-SA"/>
              </w:rPr>
              <w:t>3</w:t>
            </w:r>
          </w:p>
        </w:tc>
      </w:tr>
      <w:tr w:rsidR="00F21E37" w14:paraId="7E826DF7" w14:textId="77777777">
        <w:tc>
          <w:tcPr>
            <w:tcW w:w="8931" w:type="dxa"/>
            <w:gridSpan w:val="2"/>
            <w:shd w:val="clear" w:color="auto" w:fill="auto"/>
          </w:tcPr>
          <w:p w14:paraId="2EF10692"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roofErr w:type="gramStart"/>
            <w:r>
              <w:rPr>
                <w:rFonts w:eastAsia="Calibri"/>
                <w:sz w:val="28"/>
                <w:szCs w:val="28"/>
                <w:lang w:eastAsia="ar-SA"/>
              </w:rPr>
              <w:t>…….</w:t>
            </w:r>
            <w:proofErr w:type="gramEnd"/>
            <w:r>
              <w:rPr>
                <w:rFonts w:eastAsia="Calibri"/>
                <w:sz w:val="28"/>
                <w:szCs w:val="28"/>
                <w:lang w:eastAsia="ar-SA"/>
              </w:rPr>
              <w:t xml:space="preserve">. </w:t>
            </w:r>
          </w:p>
        </w:tc>
        <w:tc>
          <w:tcPr>
            <w:tcW w:w="708" w:type="dxa"/>
            <w:shd w:val="clear" w:color="auto" w:fill="auto"/>
          </w:tcPr>
          <w:p w14:paraId="6F95E820" w14:textId="77777777" w:rsidR="00F21E37" w:rsidRDefault="00F21E37">
            <w:pPr>
              <w:suppressAutoHyphens/>
              <w:spacing w:line="276" w:lineRule="auto"/>
              <w:rPr>
                <w:rFonts w:eastAsia="Calibri"/>
                <w:sz w:val="28"/>
                <w:szCs w:val="28"/>
                <w:lang w:eastAsia="ar-SA"/>
              </w:rPr>
            </w:pPr>
          </w:p>
          <w:p w14:paraId="64F712B4" w14:textId="77777777" w:rsidR="00F21E37" w:rsidRDefault="00F21E37">
            <w:pPr>
              <w:suppressAutoHyphens/>
              <w:spacing w:line="276" w:lineRule="auto"/>
              <w:rPr>
                <w:rFonts w:eastAsia="Calibri"/>
                <w:sz w:val="28"/>
                <w:szCs w:val="28"/>
                <w:lang w:eastAsia="ar-SA"/>
              </w:rPr>
            </w:pPr>
          </w:p>
          <w:p w14:paraId="75955FA0" w14:textId="300F37AC" w:rsidR="00F21E37" w:rsidRDefault="00E56D7A">
            <w:pPr>
              <w:suppressAutoHyphens/>
              <w:spacing w:line="276" w:lineRule="auto"/>
              <w:rPr>
                <w:rFonts w:eastAsia="Calibri"/>
                <w:sz w:val="28"/>
                <w:szCs w:val="28"/>
                <w:lang w:eastAsia="ar-SA"/>
              </w:rPr>
            </w:pPr>
            <w:r>
              <w:rPr>
                <w:rFonts w:eastAsia="Calibri"/>
                <w:sz w:val="28"/>
                <w:szCs w:val="28"/>
                <w:lang w:eastAsia="ar-SA"/>
              </w:rPr>
              <w:t>3</w:t>
            </w:r>
          </w:p>
        </w:tc>
      </w:tr>
      <w:tr w:rsidR="00F21E37" w14:paraId="3552C867" w14:textId="77777777">
        <w:tc>
          <w:tcPr>
            <w:tcW w:w="8931" w:type="dxa"/>
            <w:gridSpan w:val="2"/>
            <w:shd w:val="clear" w:color="auto" w:fill="auto"/>
          </w:tcPr>
          <w:p w14:paraId="6CC18BD9" w14:textId="5CE991EE" w:rsidR="00F21E37" w:rsidRDefault="00E12944" w:rsidP="005E33DA">
            <w:pPr>
              <w:suppressAutoHyphens/>
              <w:spacing w:after="120"/>
              <w:jc w:val="both"/>
              <w:rPr>
                <w:rFonts w:eastAsia="Calibri"/>
                <w:sz w:val="28"/>
                <w:szCs w:val="28"/>
                <w:lang w:eastAsia="ar-SA"/>
              </w:rPr>
            </w:pPr>
            <w:r>
              <w:rPr>
                <w:rFonts w:eastAsia="Calibri"/>
                <w:sz w:val="28"/>
                <w:szCs w:val="28"/>
                <w:lang w:eastAsia="ar-SA"/>
              </w:rPr>
              <w:t>3. Место дисциплины в структуре образовательн</w:t>
            </w:r>
            <w:r w:rsidR="005E33DA">
              <w:rPr>
                <w:rFonts w:eastAsia="Calibri"/>
                <w:sz w:val="28"/>
                <w:szCs w:val="28"/>
                <w:lang w:eastAsia="ar-SA"/>
              </w:rPr>
              <w:t>ой</w:t>
            </w:r>
            <w:r>
              <w:rPr>
                <w:rFonts w:eastAsia="Calibri"/>
                <w:sz w:val="28"/>
                <w:szCs w:val="28"/>
                <w:lang w:eastAsia="ar-SA"/>
              </w:rPr>
              <w:t xml:space="preserve"> программ</w:t>
            </w:r>
            <w:r w:rsidR="005E33DA">
              <w:rPr>
                <w:rFonts w:eastAsia="Calibri"/>
                <w:sz w:val="28"/>
                <w:szCs w:val="28"/>
                <w:lang w:eastAsia="ar-SA"/>
              </w:rPr>
              <w:t>ы</w:t>
            </w:r>
            <w:r>
              <w:rPr>
                <w:rFonts w:eastAsia="Calibri"/>
                <w:sz w:val="28"/>
                <w:szCs w:val="28"/>
                <w:lang w:eastAsia="ar-SA"/>
              </w:rPr>
              <w:t>………...</w:t>
            </w:r>
          </w:p>
        </w:tc>
        <w:tc>
          <w:tcPr>
            <w:tcW w:w="708" w:type="dxa"/>
            <w:shd w:val="clear" w:color="auto" w:fill="auto"/>
          </w:tcPr>
          <w:p w14:paraId="581EEC0E" w14:textId="688122BA" w:rsidR="00F21E37" w:rsidRDefault="00E56D7A">
            <w:pPr>
              <w:suppressAutoHyphens/>
              <w:spacing w:line="276" w:lineRule="auto"/>
              <w:rPr>
                <w:rFonts w:eastAsia="Calibri"/>
                <w:sz w:val="28"/>
                <w:szCs w:val="28"/>
                <w:lang w:eastAsia="ar-SA"/>
              </w:rPr>
            </w:pPr>
            <w:r>
              <w:rPr>
                <w:rFonts w:eastAsia="Calibri"/>
                <w:sz w:val="28"/>
                <w:szCs w:val="28"/>
                <w:lang w:eastAsia="ar-SA"/>
              </w:rPr>
              <w:t>4</w:t>
            </w:r>
          </w:p>
        </w:tc>
      </w:tr>
      <w:tr w:rsidR="00F21E37" w14:paraId="2D44CE9B" w14:textId="77777777">
        <w:tc>
          <w:tcPr>
            <w:tcW w:w="8931" w:type="dxa"/>
            <w:gridSpan w:val="2"/>
            <w:shd w:val="clear" w:color="auto" w:fill="auto"/>
          </w:tcPr>
          <w:p w14:paraId="43DEDFCC"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shd w:val="clear" w:color="auto" w:fill="auto"/>
          </w:tcPr>
          <w:p w14:paraId="583C80C8" w14:textId="77777777" w:rsidR="00F21E37" w:rsidRDefault="00F21E37">
            <w:pPr>
              <w:suppressAutoHyphens/>
              <w:spacing w:line="276" w:lineRule="auto"/>
              <w:rPr>
                <w:rFonts w:eastAsia="Calibri"/>
                <w:sz w:val="28"/>
                <w:szCs w:val="28"/>
                <w:lang w:eastAsia="ar-SA"/>
              </w:rPr>
            </w:pPr>
          </w:p>
          <w:p w14:paraId="2425532C" w14:textId="77777777" w:rsidR="00F21E37" w:rsidRDefault="00F21E37">
            <w:pPr>
              <w:suppressAutoHyphens/>
              <w:spacing w:line="276" w:lineRule="auto"/>
              <w:rPr>
                <w:rFonts w:eastAsia="Calibri"/>
                <w:sz w:val="28"/>
                <w:szCs w:val="28"/>
                <w:lang w:eastAsia="ar-SA"/>
              </w:rPr>
            </w:pPr>
          </w:p>
          <w:p w14:paraId="46F482A5" w14:textId="77777777" w:rsidR="00F21E37" w:rsidRDefault="00E12944">
            <w:pPr>
              <w:suppressAutoHyphens/>
              <w:spacing w:line="276" w:lineRule="auto"/>
              <w:rPr>
                <w:rFonts w:eastAsia="Calibri"/>
                <w:sz w:val="28"/>
                <w:szCs w:val="28"/>
                <w:lang w:eastAsia="ar-SA"/>
              </w:rPr>
            </w:pPr>
            <w:r>
              <w:rPr>
                <w:rFonts w:eastAsia="Calibri"/>
                <w:sz w:val="28"/>
                <w:szCs w:val="28"/>
                <w:lang w:eastAsia="ar-SA"/>
              </w:rPr>
              <w:t>5</w:t>
            </w:r>
          </w:p>
        </w:tc>
      </w:tr>
      <w:tr w:rsidR="00F21E37" w14:paraId="0F823723" w14:textId="77777777">
        <w:tc>
          <w:tcPr>
            <w:tcW w:w="8931" w:type="dxa"/>
            <w:gridSpan w:val="2"/>
            <w:shd w:val="clear" w:color="auto" w:fill="auto"/>
          </w:tcPr>
          <w:p w14:paraId="43B6E1E8"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8" w:type="dxa"/>
            <w:shd w:val="clear" w:color="auto" w:fill="auto"/>
          </w:tcPr>
          <w:p w14:paraId="5A0553B3" w14:textId="77777777" w:rsidR="00F21E37" w:rsidRDefault="00F21E37">
            <w:pPr>
              <w:suppressAutoHyphens/>
              <w:spacing w:line="276" w:lineRule="auto"/>
              <w:rPr>
                <w:rFonts w:eastAsia="Calibri"/>
                <w:sz w:val="28"/>
                <w:szCs w:val="28"/>
                <w:lang w:eastAsia="ar-SA"/>
              </w:rPr>
            </w:pPr>
          </w:p>
          <w:p w14:paraId="1968F2BD" w14:textId="77777777" w:rsidR="00F21E37" w:rsidRDefault="00F21E37">
            <w:pPr>
              <w:suppressAutoHyphens/>
              <w:spacing w:line="276" w:lineRule="auto"/>
              <w:rPr>
                <w:rFonts w:eastAsia="Calibri"/>
                <w:sz w:val="28"/>
                <w:szCs w:val="28"/>
                <w:lang w:eastAsia="ar-SA"/>
              </w:rPr>
            </w:pPr>
          </w:p>
          <w:p w14:paraId="6A350809" w14:textId="77777777" w:rsidR="00F21E37" w:rsidRDefault="00E12944">
            <w:pPr>
              <w:suppressAutoHyphens/>
              <w:spacing w:line="276" w:lineRule="auto"/>
              <w:rPr>
                <w:rFonts w:eastAsia="Calibri"/>
                <w:sz w:val="28"/>
                <w:szCs w:val="28"/>
                <w:lang w:eastAsia="ar-SA"/>
              </w:rPr>
            </w:pPr>
            <w:r>
              <w:rPr>
                <w:rFonts w:eastAsia="Calibri"/>
                <w:sz w:val="28"/>
                <w:szCs w:val="28"/>
                <w:lang w:eastAsia="ar-SA"/>
              </w:rPr>
              <w:t>6</w:t>
            </w:r>
          </w:p>
        </w:tc>
      </w:tr>
      <w:tr w:rsidR="00F21E37" w14:paraId="62EF58B6" w14:textId="77777777">
        <w:tc>
          <w:tcPr>
            <w:tcW w:w="563" w:type="dxa"/>
            <w:shd w:val="clear" w:color="auto" w:fill="auto"/>
          </w:tcPr>
          <w:p w14:paraId="1189E27B" w14:textId="77777777" w:rsidR="00F21E37" w:rsidRDefault="00F21E37">
            <w:pPr>
              <w:suppressAutoHyphens/>
              <w:spacing w:after="120"/>
              <w:jc w:val="both"/>
              <w:rPr>
                <w:rFonts w:eastAsia="Calibri"/>
                <w:sz w:val="28"/>
                <w:szCs w:val="28"/>
                <w:lang w:eastAsia="ar-SA"/>
              </w:rPr>
            </w:pPr>
          </w:p>
        </w:tc>
        <w:tc>
          <w:tcPr>
            <w:tcW w:w="8368" w:type="dxa"/>
            <w:shd w:val="clear" w:color="auto" w:fill="auto"/>
          </w:tcPr>
          <w:p w14:paraId="71C234F7"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5.1. Содержание дисциплины………………….………………………</w:t>
            </w:r>
          </w:p>
        </w:tc>
        <w:tc>
          <w:tcPr>
            <w:tcW w:w="708" w:type="dxa"/>
            <w:shd w:val="clear" w:color="auto" w:fill="auto"/>
          </w:tcPr>
          <w:p w14:paraId="4276CEFB" w14:textId="77777777" w:rsidR="00F21E37" w:rsidRDefault="00E12944">
            <w:pPr>
              <w:suppressAutoHyphens/>
              <w:spacing w:line="276" w:lineRule="auto"/>
              <w:rPr>
                <w:rFonts w:eastAsia="Calibri"/>
                <w:sz w:val="28"/>
                <w:szCs w:val="28"/>
                <w:lang w:eastAsia="ar-SA"/>
              </w:rPr>
            </w:pPr>
            <w:r>
              <w:rPr>
                <w:rFonts w:eastAsia="Calibri"/>
                <w:sz w:val="28"/>
                <w:szCs w:val="28"/>
                <w:lang w:eastAsia="ar-SA"/>
              </w:rPr>
              <w:t>6</w:t>
            </w:r>
          </w:p>
        </w:tc>
      </w:tr>
      <w:tr w:rsidR="00F21E37" w14:paraId="6B72D828" w14:textId="77777777">
        <w:tc>
          <w:tcPr>
            <w:tcW w:w="563" w:type="dxa"/>
            <w:shd w:val="clear" w:color="auto" w:fill="auto"/>
          </w:tcPr>
          <w:p w14:paraId="132B1CAE" w14:textId="77777777" w:rsidR="00F21E37" w:rsidRDefault="00F21E37">
            <w:pPr>
              <w:suppressAutoHyphens/>
              <w:spacing w:after="120"/>
              <w:jc w:val="both"/>
              <w:rPr>
                <w:rFonts w:eastAsia="Calibri"/>
                <w:sz w:val="28"/>
                <w:szCs w:val="28"/>
                <w:lang w:eastAsia="ar-SA"/>
              </w:rPr>
            </w:pPr>
          </w:p>
        </w:tc>
        <w:tc>
          <w:tcPr>
            <w:tcW w:w="8368" w:type="dxa"/>
            <w:shd w:val="clear" w:color="auto" w:fill="auto"/>
          </w:tcPr>
          <w:p w14:paraId="77F7FB86"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5.2. Учебно-тематический план………………………………………..</w:t>
            </w:r>
          </w:p>
        </w:tc>
        <w:tc>
          <w:tcPr>
            <w:tcW w:w="708" w:type="dxa"/>
            <w:shd w:val="clear" w:color="auto" w:fill="auto"/>
          </w:tcPr>
          <w:p w14:paraId="7F794C58" w14:textId="7285BEAE" w:rsidR="00F21E37" w:rsidRDefault="00811073">
            <w:pPr>
              <w:suppressAutoHyphens/>
              <w:spacing w:line="276" w:lineRule="auto"/>
              <w:rPr>
                <w:rFonts w:eastAsia="Calibri"/>
                <w:sz w:val="28"/>
                <w:szCs w:val="28"/>
                <w:lang w:eastAsia="ar-SA"/>
              </w:rPr>
            </w:pPr>
            <w:r>
              <w:rPr>
                <w:rFonts w:eastAsia="Calibri"/>
                <w:sz w:val="28"/>
                <w:szCs w:val="28"/>
                <w:lang w:eastAsia="ar-SA"/>
              </w:rPr>
              <w:t>8</w:t>
            </w:r>
          </w:p>
        </w:tc>
      </w:tr>
      <w:tr w:rsidR="00F21E37" w14:paraId="5ACC07C0" w14:textId="77777777">
        <w:tc>
          <w:tcPr>
            <w:tcW w:w="563" w:type="dxa"/>
            <w:shd w:val="clear" w:color="auto" w:fill="auto"/>
          </w:tcPr>
          <w:p w14:paraId="2FDB710A" w14:textId="77777777" w:rsidR="00F21E37" w:rsidRDefault="00F21E37">
            <w:pPr>
              <w:suppressAutoHyphens/>
              <w:spacing w:after="120"/>
              <w:jc w:val="both"/>
              <w:rPr>
                <w:rFonts w:eastAsia="Calibri"/>
                <w:sz w:val="28"/>
                <w:szCs w:val="28"/>
                <w:lang w:eastAsia="ar-SA"/>
              </w:rPr>
            </w:pPr>
          </w:p>
        </w:tc>
        <w:tc>
          <w:tcPr>
            <w:tcW w:w="8368" w:type="dxa"/>
            <w:shd w:val="clear" w:color="auto" w:fill="auto"/>
          </w:tcPr>
          <w:p w14:paraId="108C65E0"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5.3. Содержание семинаров, практических занятий………………….</w:t>
            </w:r>
          </w:p>
        </w:tc>
        <w:tc>
          <w:tcPr>
            <w:tcW w:w="708" w:type="dxa"/>
            <w:shd w:val="clear" w:color="auto" w:fill="auto"/>
          </w:tcPr>
          <w:p w14:paraId="752D02A9" w14:textId="6F5294DE" w:rsidR="00F21E37" w:rsidRDefault="00811073">
            <w:pPr>
              <w:suppressAutoHyphens/>
              <w:spacing w:line="276" w:lineRule="auto"/>
              <w:rPr>
                <w:rFonts w:eastAsia="Calibri"/>
                <w:sz w:val="28"/>
                <w:szCs w:val="28"/>
                <w:lang w:eastAsia="ar-SA"/>
              </w:rPr>
            </w:pPr>
            <w:r>
              <w:rPr>
                <w:rFonts w:eastAsia="Calibri"/>
                <w:sz w:val="28"/>
                <w:szCs w:val="28"/>
                <w:lang w:eastAsia="ar-SA"/>
              </w:rPr>
              <w:t>9</w:t>
            </w:r>
          </w:p>
        </w:tc>
      </w:tr>
      <w:tr w:rsidR="00F21E37" w14:paraId="304EA908" w14:textId="77777777">
        <w:tc>
          <w:tcPr>
            <w:tcW w:w="8931" w:type="dxa"/>
            <w:gridSpan w:val="2"/>
            <w:shd w:val="clear" w:color="auto" w:fill="auto"/>
          </w:tcPr>
          <w:p w14:paraId="6052426A"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6. Перечень учебно-методического обеспечения для самостоятельной работы обучающихся по дисциплине………………………………………</w:t>
            </w:r>
          </w:p>
        </w:tc>
        <w:tc>
          <w:tcPr>
            <w:tcW w:w="708" w:type="dxa"/>
            <w:shd w:val="clear" w:color="auto" w:fill="auto"/>
          </w:tcPr>
          <w:p w14:paraId="4ECACB67" w14:textId="77777777" w:rsidR="00F21E37" w:rsidRDefault="00F21E37">
            <w:pPr>
              <w:suppressAutoHyphens/>
              <w:spacing w:line="276" w:lineRule="auto"/>
              <w:rPr>
                <w:rFonts w:eastAsia="Calibri"/>
                <w:sz w:val="28"/>
                <w:szCs w:val="28"/>
                <w:lang w:eastAsia="ar-SA"/>
              </w:rPr>
            </w:pPr>
          </w:p>
          <w:p w14:paraId="54EA01AA" w14:textId="2C0B9C30" w:rsidR="00F21E37" w:rsidRDefault="00E12944" w:rsidP="00811073">
            <w:pPr>
              <w:suppressAutoHyphens/>
              <w:spacing w:line="276" w:lineRule="auto"/>
              <w:rPr>
                <w:rFonts w:eastAsia="Calibri"/>
                <w:sz w:val="28"/>
                <w:szCs w:val="28"/>
                <w:lang w:eastAsia="ar-SA"/>
              </w:rPr>
            </w:pPr>
            <w:r>
              <w:rPr>
                <w:rFonts w:eastAsia="Calibri"/>
                <w:sz w:val="28"/>
                <w:szCs w:val="28"/>
                <w:lang w:eastAsia="ar-SA"/>
              </w:rPr>
              <w:t>1</w:t>
            </w:r>
            <w:r w:rsidR="00811073">
              <w:rPr>
                <w:rFonts w:eastAsia="Calibri"/>
                <w:sz w:val="28"/>
                <w:szCs w:val="28"/>
                <w:lang w:eastAsia="ar-SA"/>
              </w:rPr>
              <w:t>0</w:t>
            </w:r>
          </w:p>
        </w:tc>
      </w:tr>
      <w:tr w:rsidR="00F21E37" w14:paraId="6F4BC796" w14:textId="77777777">
        <w:tc>
          <w:tcPr>
            <w:tcW w:w="563" w:type="dxa"/>
            <w:shd w:val="clear" w:color="auto" w:fill="auto"/>
          </w:tcPr>
          <w:p w14:paraId="54B75C51" w14:textId="77777777" w:rsidR="00F21E37" w:rsidRDefault="00F21E37">
            <w:pPr>
              <w:suppressAutoHyphens/>
              <w:spacing w:after="120"/>
              <w:jc w:val="both"/>
              <w:rPr>
                <w:rFonts w:eastAsia="Calibri"/>
                <w:sz w:val="28"/>
                <w:szCs w:val="28"/>
                <w:lang w:eastAsia="ar-SA"/>
              </w:rPr>
            </w:pPr>
          </w:p>
        </w:tc>
        <w:tc>
          <w:tcPr>
            <w:tcW w:w="8368" w:type="dxa"/>
            <w:shd w:val="clear" w:color="auto" w:fill="auto"/>
          </w:tcPr>
          <w:p w14:paraId="195D630C"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6.1.</w:t>
            </w:r>
            <w:r>
              <w:rPr>
                <w:rFonts w:eastAsia="Calibri"/>
                <w:sz w:val="28"/>
                <w:szCs w:val="28"/>
                <w:lang w:eastAsia="ar-SA"/>
              </w:rPr>
              <w:tab/>
              <w:t>Перечень вопросов, отводимых на самостоятельное освоение дисциплины, формы внеаудиторной самостоятельной работы…………………………………………………………………...</w:t>
            </w:r>
          </w:p>
        </w:tc>
        <w:tc>
          <w:tcPr>
            <w:tcW w:w="708" w:type="dxa"/>
            <w:shd w:val="clear" w:color="auto" w:fill="auto"/>
          </w:tcPr>
          <w:p w14:paraId="2EAD921C" w14:textId="77777777" w:rsidR="00F21E37" w:rsidRDefault="00F21E37">
            <w:pPr>
              <w:suppressAutoHyphens/>
              <w:spacing w:line="276" w:lineRule="auto"/>
              <w:rPr>
                <w:rFonts w:eastAsia="Calibri"/>
                <w:sz w:val="28"/>
                <w:szCs w:val="28"/>
                <w:lang w:eastAsia="ar-SA"/>
              </w:rPr>
            </w:pPr>
          </w:p>
          <w:p w14:paraId="53CB1257" w14:textId="77777777" w:rsidR="00F21E37" w:rsidRDefault="00F21E37">
            <w:pPr>
              <w:suppressAutoHyphens/>
              <w:spacing w:line="276" w:lineRule="auto"/>
              <w:rPr>
                <w:rFonts w:eastAsia="Calibri"/>
                <w:sz w:val="28"/>
                <w:szCs w:val="28"/>
                <w:lang w:eastAsia="ar-SA"/>
              </w:rPr>
            </w:pPr>
          </w:p>
          <w:p w14:paraId="308B691A" w14:textId="522A07C4" w:rsidR="00F21E37" w:rsidRDefault="00E12944" w:rsidP="00811073">
            <w:pPr>
              <w:suppressAutoHyphens/>
              <w:spacing w:line="276" w:lineRule="auto"/>
              <w:rPr>
                <w:rFonts w:eastAsia="Calibri"/>
                <w:sz w:val="28"/>
                <w:szCs w:val="28"/>
                <w:lang w:eastAsia="ar-SA"/>
              </w:rPr>
            </w:pPr>
            <w:r>
              <w:rPr>
                <w:rFonts w:eastAsia="Calibri"/>
                <w:sz w:val="28"/>
                <w:szCs w:val="28"/>
                <w:lang w:eastAsia="ar-SA"/>
              </w:rPr>
              <w:t>1</w:t>
            </w:r>
            <w:r w:rsidR="00811073">
              <w:rPr>
                <w:rFonts w:eastAsia="Calibri"/>
                <w:sz w:val="28"/>
                <w:szCs w:val="28"/>
                <w:lang w:eastAsia="ar-SA"/>
              </w:rPr>
              <w:t>0</w:t>
            </w:r>
          </w:p>
        </w:tc>
      </w:tr>
      <w:tr w:rsidR="00F21E37" w14:paraId="07301FB4" w14:textId="77777777">
        <w:tc>
          <w:tcPr>
            <w:tcW w:w="563" w:type="dxa"/>
            <w:shd w:val="clear" w:color="auto" w:fill="auto"/>
          </w:tcPr>
          <w:p w14:paraId="4934A7B9" w14:textId="77777777" w:rsidR="00F21E37" w:rsidRDefault="00F21E37">
            <w:pPr>
              <w:suppressAutoHyphens/>
              <w:spacing w:after="120"/>
              <w:jc w:val="both"/>
              <w:rPr>
                <w:rFonts w:eastAsia="Calibri"/>
                <w:sz w:val="28"/>
                <w:szCs w:val="28"/>
                <w:lang w:eastAsia="ar-SA"/>
              </w:rPr>
            </w:pPr>
          </w:p>
        </w:tc>
        <w:tc>
          <w:tcPr>
            <w:tcW w:w="8368" w:type="dxa"/>
            <w:shd w:val="clear" w:color="auto" w:fill="auto"/>
          </w:tcPr>
          <w:p w14:paraId="04134325"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6.2. Перечень вопросов, заданий, тем для подготовки к текущему контролю……………………………………………………………......</w:t>
            </w:r>
          </w:p>
        </w:tc>
        <w:tc>
          <w:tcPr>
            <w:tcW w:w="708" w:type="dxa"/>
            <w:shd w:val="clear" w:color="auto" w:fill="auto"/>
          </w:tcPr>
          <w:p w14:paraId="72039B3C" w14:textId="77777777" w:rsidR="00F21E37" w:rsidRDefault="00F21E37">
            <w:pPr>
              <w:suppressAutoHyphens/>
              <w:spacing w:line="276" w:lineRule="auto"/>
              <w:rPr>
                <w:rFonts w:eastAsia="Calibri"/>
                <w:sz w:val="28"/>
                <w:szCs w:val="28"/>
                <w:lang w:eastAsia="ar-SA"/>
              </w:rPr>
            </w:pPr>
          </w:p>
          <w:p w14:paraId="0F6740DD" w14:textId="2D5C8921" w:rsidR="00F21E37" w:rsidRDefault="00E12944">
            <w:pPr>
              <w:suppressAutoHyphens/>
              <w:spacing w:line="276" w:lineRule="auto"/>
              <w:rPr>
                <w:rFonts w:eastAsia="Calibri"/>
                <w:sz w:val="28"/>
                <w:szCs w:val="28"/>
                <w:lang w:eastAsia="ar-SA"/>
              </w:rPr>
            </w:pPr>
            <w:r>
              <w:rPr>
                <w:rFonts w:eastAsia="Calibri"/>
                <w:sz w:val="28"/>
                <w:szCs w:val="28"/>
                <w:lang w:eastAsia="ar-SA"/>
              </w:rPr>
              <w:t>1</w:t>
            </w:r>
            <w:r w:rsidR="007C14FA">
              <w:rPr>
                <w:rFonts w:eastAsia="Calibri"/>
                <w:sz w:val="28"/>
                <w:szCs w:val="28"/>
                <w:lang w:eastAsia="ar-SA"/>
              </w:rPr>
              <w:t>3</w:t>
            </w:r>
          </w:p>
        </w:tc>
      </w:tr>
      <w:tr w:rsidR="00F21E37" w14:paraId="0874BE89" w14:textId="77777777">
        <w:tc>
          <w:tcPr>
            <w:tcW w:w="8931" w:type="dxa"/>
            <w:gridSpan w:val="2"/>
            <w:shd w:val="clear" w:color="auto" w:fill="auto"/>
          </w:tcPr>
          <w:p w14:paraId="5C3CDF75"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7. Фонд оценочных средств для проведения промежуточной аттестации по дисциплине……………………………………………………………….</w:t>
            </w:r>
          </w:p>
        </w:tc>
        <w:tc>
          <w:tcPr>
            <w:tcW w:w="708" w:type="dxa"/>
            <w:shd w:val="clear" w:color="auto" w:fill="auto"/>
          </w:tcPr>
          <w:p w14:paraId="265565A5" w14:textId="77777777" w:rsidR="00F21E37" w:rsidRDefault="00F21E37">
            <w:pPr>
              <w:suppressAutoHyphens/>
              <w:spacing w:line="276" w:lineRule="auto"/>
              <w:rPr>
                <w:rFonts w:eastAsia="Calibri"/>
                <w:sz w:val="28"/>
                <w:szCs w:val="28"/>
                <w:lang w:eastAsia="ar-SA"/>
              </w:rPr>
            </w:pPr>
          </w:p>
          <w:p w14:paraId="35293220" w14:textId="22710C80" w:rsidR="00F21E37" w:rsidRDefault="00E12944" w:rsidP="00811073">
            <w:pPr>
              <w:suppressAutoHyphens/>
              <w:spacing w:line="276" w:lineRule="auto"/>
              <w:rPr>
                <w:rFonts w:eastAsia="Calibri"/>
                <w:sz w:val="28"/>
                <w:szCs w:val="28"/>
                <w:lang w:eastAsia="ar-SA"/>
              </w:rPr>
            </w:pPr>
            <w:r>
              <w:rPr>
                <w:rFonts w:eastAsia="Calibri"/>
                <w:sz w:val="28"/>
                <w:szCs w:val="28"/>
                <w:lang w:eastAsia="ar-SA"/>
              </w:rPr>
              <w:t>1</w:t>
            </w:r>
            <w:r w:rsidR="00811073">
              <w:rPr>
                <w:rFonts w:eastAsia="Calibri"/>
                <w:sz w:val="28"/>
                <w:szCs w:val="28"/>
                <w:lang w:eastAsia="ar-SA"/>
              </w:rPr>
              <w:t>4</w:t>
            </w:r>
          </w:p>
        </w:tc>
      </w:tr>
      <w:tr w:rsidR="00F21E37" w14:paraId="7F8C8588" w14:textId="77777777">
        <w:tc>
          <w:tcPr>
            <w:tcW w:w="8931" w:type="dxa"/>
            <w:gridSpan w:val="2"/>
            <w:shd w:val="clear" w:color="auto" w:fill="auto"/>
          </w:tcPr>
          <w:p w14:paraId="01BE3722"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8. Перечень основной и дополнительной учебной литературы, необходимой для освоения дисциплины…………………………………..</w:t>
            </w:r>
          </w:p>
        </w:tc>
        <w:tc>
          <w:tcPr>
            <w:tcW w:w="708" w:type="dxa"/>
            <w:shd w:val="clear" w:color="auto" w:fill="auto"/>
          </w:tcPr>
          <w:p w14:paraId="7955D104" w14:textId="77777777" w:rsidR="00F21E37" w:rsidRDefault="00F21E37">
            <w:pPr>
              <w:suppressAutoHyphens/>
              <w:spacing w:line="276" w:lineRule="auto"/>
              <w:rPr>
                <w:rFonts w:eastAsia="Calibri"/>
                <w:sz w:val="28"/>
                <w:szCs w:val="28"/>
                <w:lang w:eastAsia="ar-SA"/>
              </w:rPr>
            </w:pPr>
          </w:p>
          <w:p w14:paraId="6C407319" w14:textId="1CDFA185" w:rsidR="00F21E37" w:rsidRDefault="00E12944" w:rsidP="00811073">
            <w:pPr>
              <w:suppressAutoHyphens/>
              <w:spacing w:line="276" w:lineRule="auto"/>
              <w:rPr>
                <w:rFonts w:eastAsia="Calibri"/>
                <w:sz w:val="28"/>
                <w:szCs w:val="28"/>
                <w:lang w:eastAsia="ar-SA"/>
              </w:rPr>
            </w:pPr>
            <w:r>
              <w:rPr>
                <w:rFonts w:eastAsia="Calibri"/>
                <w:sz w:val="28"/>
                <w:szCs w:val="28"/>
                <w:lang w:eastAsia="ar-SA"/>
              </w:rPr>
              <w:t>1</w:t>
            </w:r>
            <w:r w:rsidR="00811073">
              <w:rPr>
                <w:rFonts w:eastAsia="Calibri"/>
                <w:sz w:val="28"/>
                <w:szCs w:val="28"/>
                <w:lang w:eastAsia="ar-SA"/>
              </w:rPr>
              <w:t>8</w:t>
            </w:r>
          </w:p>
        </w:tc>
      </w:tr>
      <w:tr w:rsidR="00F21E37" w14:paraId="40FF9FB3" w14:textId="77777777">
        <w:tc>
          <w:tcPr>
            <w:tcW w:w="8931" w:type="dxa"/>
            <w:gridSpan w:val="2"/>
            <w:shd w:val="clear" w:color="auto" w:fill="auto"/>
          </w:tcPr>
          <w:p w14:paraId="4CEBB18F"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9. Перечень ресурсов информационно-телекоммуникационной сети «Интернет», необходимых для освоения дисциплины……………………</w:t>
            </w:r>
          </w:p>
        </w:tc>
        <w:tc>
          <w:tcPr>
            <w:tcW w:w="708" w:type="dxa"/>
            <w:shd w:val="clear" w:color="auto" w:fill="auto"/>
          </w:tcPr>
          <w:p w14:paraId="09079E3C" w14:textId="77777777" w:rsidR="00F21E37" w:rsidRDefault="00F21E37">
            <w:pPr>
              <w:suppressAutoHyphens/>
              <w:spacing w:line="276" w:lineRule="auto"/>
              <w:rPr>
                <w:rFonts w:eastAsia="Calibri"/>
                <w:sz w:val="28"/>
                <w:szCs w:val="28"/>
                <w:lang w:eastAsia="ar-SA"/>
              </w:rPr>
            </w:pPr>
          </w:p>
          <w:p w14:paraId="044E0AC3" w14:textId="50641180" w:rsidR="00F21E37" w:rsidRDefault="00E12944" w:rsidP="00811073">
            <w:pPr>
              <w:suppressAutoHyphens/>
              <w:spacing w:line="276" w:lineRule="auto"/>
              <w:rPr>
                <w:rFonts w:eastAsia="Calibri"/>
                <w:sz w:val="28"/>
                <w:szCs w:val="28"/>
                <w:lang w:eastAsia="ar-SA"/>
              </w:rPr>
            </w:pPr>
            <w:r>
              <w:rPr>
                <w:rFonts w:eastAsia="Calibri"/>
                <w:sz w:val="28"/>
                <w:szCs w:val="28"/>
                <w:lang w:eastAsia="ar-SA"/>
              </w:rPr>
              <w:t>2</w:t>
            </w:r>
            <w:r w:rsidR="00811073">
              <w:rPr>
                <w:rFonts w:eastAsia="Calibri"/>
                <w:sz w:val="28"/>
                <w:szCs w:val="28"/>
                <w:lang w:eastAsia="ar-SA"/>
              </w:rPr>
              <w:t>0</w:t>
            </w:r>
          </w:p>
        </w:tc>
      </w:tr>
      <w:tr w:rsidR="00F21E37" w14:paraId="5845FA39" w14:textId="77777777">
        <w:tc>
          <w:tcPr>
            <w:tcW w:w="8931" w:type="dxa"/>
            <w:gridSpan w:val="2"/>
            <w:shd w:val="clear" w:color="auto" w:fill="auto"/>
          </w:tcPr>
          <w:p w14:paraId="299E6D19"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10. Методические указания для обучающихся по освоению дисциплины</w:t>
            </w:r>
          </w:p>
        </w:tc>
        <w:tc>
          <w:tcPr>
            <w:tcW w:w="708" w:type="dxa"/>
            <w:shd w:val="clear" w:color="auto" w:fill="auto"/>
          </w:tcPr>
          <w:p w14:paraId="3DCC0E1B" w14:textId="4240F2F8" w:rsidR="00F21E37" w:rsidRPr="00937427" w:rsidRDefault="00E12944" w:rsidP="00937427">
            <w:pPr>
              <w:suppressAutoHyphens/>
              <w:spacing w:line="276" w:lineRule="auto"/>
              <w:rPr>
                <w:rFonts w:eastAsia="Calibri"/>
                <w:sz w:val="28"/>
                <w:szCs w:val="28"/>
                <w:lang w:val="en-US" w:eastAsia="ar-SA"/>
              </w:rPr>
            </w:pPr>
            <w:r>
              <w:rPr>
                <w:rFonts w:eastAsia="Calibri"/>
                <w:sz w:val="28"/>
                <w:szCs w:val="28"/>
                <w:lang w:eastAsia="ar-SA"/>
              </w:rPr>
              <w:t>2</w:t>
            </w:r>
            <w:r w:rsidR="00937427">
              <w:rPr>
                <w:rFonts w:eastAsia="Calibri"/>
                <w:sz w:val="28"/>
                <w:szCs w:val="28"/>
                <w:lang w:val="en-US" w:eastAsia="ar-SA"/>
              </w:rPr>
              <w:t>1</w:t>
            </w:r>
          </w:p>
        </w:tc>
      </w:tr>
      <w:tr w:rsidR="00F21E37" w14:paraId="09D33887" w14:textId="77777777">
        <w:tc>
          <w:tcPr>
            <w:tcW w:w="8931" w:type="dxa"/>
            <w:gridSpan w:val="2"/>
            <w:shd w:val="clear" w:color="auto" w:fill="auto"/>
          </w:tcPr>
          <w:p w14:paraId="0F9D4370" w14:textId="58E0D18A" w:rsidR="00F21E37" w:rsidRPr="00937427" w:rsidRDefault="00E12944">
            <w:pPr>
              <w:suppressAutoHyphens/>
              <w:jc w:val="both"/>
              <w:rPr>
                <w:rFonts w:eastAsia="Calibri"/>
                <w:sz w:val="28"/>
                <w:szCs w:val="28"/>
                <w:lang w:eastAsia="ar-SA"/>
              </w:rPr>
            </w:pPr>
            <w:r>
              <w:rPr>
                <w:rFonts w:eastAsia="Calibri"/>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shd w:val="clear" w:color="auto" w:fill="auto"/>
          </w:tcPr>
          <w:p w14:paraId="1F30D44A" w14:textId="77777777" w:rsidR="00F21E37" w:rsidRDefault="00F21E37">
            <w:pPr>
              <w:suppressAutoHyphens/>
              <w:spacing w:line="276" w:lineRule="auto"/>
              <w:rPr>
                <w:rFonts w:eastAsia="Calibri"/>
                <w:sz w:val="28"/>
                <w:szCs w:val="28"/>
                <w:lang w:eastAsia="ar-SA"/>
              </w:rPr>
            </w:pPr>
          </w:p>
          <w:p w14:paraId="2F4CE1FE" w14:textId="77777777" w:rsidR="00F21E37" w:rsidRDefault="00F21E37">
            <w:pPr>
              <w:suppressAutoHyphens/>
              <w:spacing w:line="276" w:lineRule="auto"/>
              <w:rPr>
                <w:rFonts w:eastAsia="Calibri"/>
                <w:sz w:val="28"/>
                <w:szCs w:val="28"/>
                <w:lang w:eastAsia="ar-SA"/>
              </w:rPr>
            </w:pPr>
          </w:p>
          <w:p w14:paraId="33868F36" w14:textId="77777777" w:rsidR="00F21E37" w:rsidRDefault="00F21E37">
            <w:pPr>
              <w:suppressAutoHyphens/>
              <w:spacing w:line="276" w:lineRule="auto"/>
              <w:rPr>
                <w:rFonts w:eastAsia="Calibri"/>
                <w:sz w:val="28"/>
                <w:szCs w:val="28"/>
                <w:lang w:eastAsia="ar-SA"/>
              </w:rPr>
            </w:pPr>
          </w:p>
          <w:p w14:paraId="4C30DE76" w14:textId="549DF220" w:rsidR="00F21E37" w:rsidRPr="00937427" w:rsidRDefault="00E12944" w:rsidP="00236671">
            <w:pPr>
              <w:suppressAutoHyphens/>
              <w:spacing w:line="276" w:lineRule="auto"/>
              <w:rPr>
                <w:rFonts w:eastAsia="Calibri"/>
                <w:sz w:val="28"/>
                <w:szCs w:val="28"/>
                <w:lang w:eastAsia="ar-SA"/>
              </w:rPr>
            </w:pPr>
            <w:r>
              <w:rPr>
                <w:rFonts w:eastAsia="Calibri"/>
                <w:sz w:val="28"/>
                <w:szCs w:val="28"/>
                <w:lang w:eastAsia="ar-SA"/>
              </w:rPr>
              <w:t>2</w:t>
            </w:r>
            <w:r w:rsidR="00236671">
              <w:rPr>
                <w:rFonts w:eastAsia="Calibri"/>
                <w:sz w:val="28"/>
                <w:szCs w:val="28"/>
                <w:lang w:eastAsia="ar-SA"/>
              </w:rPr>
              <w:t>5</w:t>
            </w:r>
          </w:p>
        </w:tc>
      </w:tr>
      <w:tr w:rsidR="00F21E37" w14:paraId="4C855B50" w14:textId="77777777">
        <w:tc>
          <w:tcPr>
            <w:tcW w:w="8931" w:type="dxa"/>
            <w:gridSpan w:val="2"/>
            <w:shd w:val="clear" w:color="auto" w:fill="auto"/>
          </w:tcPr>
          <w:p w14:paraId="072C367D" w14:textId="77777777" w:rsidR="00F21E37" w:rsidRDefault="00E12944">
            <w:pPr>
              <w:suppressAutoHyphens/>
              <w:overflowPunct w:val="0"/>
              <w:autoSpaceDE w:val="0"/>
              <w:autoSpaceDN w:val="0"/>
              <w:adjustRightInd w:val="0"/>
              <w:jc w:val="both"/>
              <w:textAlignment w:val="baseline"/>
              <w:outlineLvl w:val="0"/>
              <w:rPr>
                <w:rFonts w:eastAsia="Calibri"/>
                <w:sz w:val="28"/>
                <w:szCs w:val="28"/>
                <w:lang w:eastAsia="ar-SA"/>
              </w:rPr>
            </w:pPr>
            <w:r>
              <w:rPr>
                <w:rFonts w:eastAsia="Calibri"/>
                <w:sz w:val="28"/>
                <w:szCs w:val="28"/>
                <w:lang w:eastAsia="ar-SA"/>
              </w:rPr>
              <w:t>12. Описание материально-технической базы, необходимой для осуществления образовательного процесса по дисциплине</w:t>
            </w:r>
          </w:p>
          <w:p w14:paraId="463309AA" w14:textId="6C437C33" w:rsidR="00937427" w:rsidRDefault="00937427">
            <w:pPr>
              <w:suppressAutoHyphens/>
              <w:spacing w:line="276" w:lineRule="auto"/>
              <w:jc w:val="both"/>
              <w:rPr>
                <w:rFonts w:eastAsia="Calibri"/>
                <w:sz w:val="28"/>
                <w:szCs w:val="28"/>
                <w:lang w:eastAsia="ar-SA"/>
              </w:rPr>
            </w:pPr>
          </w:p>
        </w:tc>
        <w:tc>
          <w:tcPr>
            <w:tcW w:w="708" w:type="dxa"/>
            <w:shd w:val="clear" w:color="auto" w:fill="auto"/>
          </w:tcPr>
          <w:p w14:paraId="2F0697B3" w14:textId="77777777" w:rsidR="00F21E37" w:rsidRDefault="00F21E37">
            <w:pPr>
              <w:suppressAutoHyphens/>
              <w:spacing w:line="276" w:lineRule="auto"/>
              <w:rPr>
                <w:rFonts w:eastAsia="Calibri"/>
                <w:sz w:val="28"/>
                <w:szCs w:val="28"/>
                <w:lang w:eastAsia="ar-SA"/>
              </w:rPr>
            </w:pPr>
          </w:p>
          <w:p w14:paraId="2AF678CF" w14:textId="3B1832D5" w:rsidR="00F21E37" w:rsidRDefault="00E12944" w:rsidP="00937427">
            <w:pPr>
              <w:suppressAutoHyphens/>
              <w:spacing w:line="276" w:lineRule="auto"/>
              <w:rPr>
                <w:rFonts w:eastAsia="Calibri"/>
                <w:sz w:val="28"/>
                <w:szCs w:val="28"/>
                <w:lang w:eastAsia="ar-SA"/>
              </w:rPr>
            </w:pPr>
            <w:r>
              <w:rPr>
                <w:rFonts w:eastAsia="Calibri"/>
                <w:sz w:val="28"/>
                <w:szCs w:val="28"/>
                <w:lang w:eastAsia="ar-SA"/>
              </w:rPr>
              <w:t>2</w:t>
            </w:r>
            <w:r w:rsidR="00937427">
              <w:rPr>
                <w:rFonts w:eastAsia="Calibri"/>
                <w:sz w:val="28"/>
                <w:szCs w:val="28"/>
                <w:lang w:eastAsia="ar-SA"/>
              </w:rPr>
              <w:t>5</w:t>
            </w:r>
          </w:p>
        </w:tc>
      </w:tr>
    </w:tbl>
    <w:p w14:paraId="55D2AF1E" w14:textId="77777777" w:rsidR="00937427" w:rsidRDefault="00937427">
      <w:pPr>
        <w:suppressAutoHyphens/>
        <w:spacing w:after="200" w:line="276" w:lineRule="auto"/>
        <w:jc w:val="both"/>
        <w:outlineLvl w:val="0"/>
        <w:rPr>
          <w:rFonts w:eastAsia="Calibri"/>
          <w:b/>
          <w:sz w:val="28"/>
          <w:szCs w:val="28"/>
          <w:lang w:eastAsia="ar-SA"/>
        </w:rPr>
      </w:pPr>
      <w:bookmarkStart w:id="1" w:name="_Toc516153777"/>
      <w:bookmarkStart w:id="2" w:name="_Toc516155130"/>
      <w:bookmarkStart w:id="3" w:name="_Toc516149301"/>
      <w:bookmarkStart w:id="4" w:name="_Toc516155756"/>
      <w:bookmarkStart w:id="5" w:name="_Toc505176221"/>
      <w:bookmarkStart w:id="6" w:name="_Toc516155808"/>
      <w:bookmarkStart w:id="7" w:name="_Toc516230304"/>
    </w:p>
    <w:p w14:paraId="14325A2F" w14:textId="26E62D3D" w:rsidR="00F21E37" w:rsidRDefault="00E12944">
      <w:pPr>
        <w:suppressAutoHyphens/>
        <w:spacing w:after="200" w:line="276" w:lineRule="auto"/>
        <w:jc w:val="both"/>
        <w:outlineLvl w:val="0"/>
        <w:rPr>
          <w:rFonts w:eastAsia="Calibri"/>
          <w:sz w:val="28"/>
          <w:szCs w:val="28"/>
          <w:lang w:eastAsia="ar-SA"/>
        </w:rPr>
      </w:pPr>
      <w:r>
        <w:rPr>
          <w:rFonts w:eastAsia="Calibri"/>
          <w:b/>
          <w:sz w:val="28"/>
          <w:szCs w:val="28"/>
          <w:lang w:eastAsia="ar-SA"/>
        </w:rPr>
        <w:lastRenderedPageBreak/>
        <w:t xml:space="preserve">1. </w:t>
      </w:r>
      <w:r w:rsidR="00937427">
        <w:rPr>
          <w:rFonts w:eastAsia="Calibri"/>
          <w:b/>
          <w:sz w:val="28"/>
          <w:szCs w:val="28"/>
          <w:lang w:eastAsia="ar-SA"/>
        </w:rPr>
        <w:t xml:space="preserve">  </w:t>
      </w:r>
      <w:r>
        <w:rPr>
          <w:rFonts w:eastAsia="Calibri"/>
          <w:b/>
          <w:sz w:val="28"/>
          <w:szCs w:val="28"/>
          <w:lang w:eastAsia="ar-SA"/>
        </w:rPr>
        <w:t>Наименование дисциплины</w:t>
      </w:r>
      <w:bookmarkEnd w:id="1"/>
      <w:bookmarkEnd w:id="2"/>
      <w:bookmarkEnd w:id="3"/>
      <w:bookmarkEnd w:id="4"/>
      <w:bookmarkEnd w:id="5"/>
      <w:bookmarkEnd w:id="6"/>
      <w:bookmarkEnd w:id="7"/>
      <w:r>
        <w:rPr>
          <w:rFonts w:eastAsia="Calibri"/>
          <w:sz w:val="28"/>
          <w:szCs w:val="28"/>
          <w:lang w:eastAsia="ar-SA"/>
        </w:rPr>
        <w:t xml:space="preserve"> </w:t>
      </w:r>
    </w:p>
    <w:p w14:paraId="6ABA73C5" w14:textId="77777777" w:rsidR="00F21E37" w:rsidRDefault="00E12944">
      <w:pPr>
        <w:suppressAutoHyphens/>
        <w:spacing w:line="360" w:lineRule="auto"/>
        <w:jc w:val="both"/>
        <w:rPr>
          <w:rFonts w:eastAsia="Calibri"/>
          <w:sz w:val="28"/>
          <w:szCs w:val="28"/>
          <w:lang w:eastAsia="ar-SA"/>
        </w:rPr>
      </w:pPr>
      <w:bookmarkStart w:id="8" w:name="_Toc516153778"/>
      <w:bookmarkStart w:id="9" w:name="_Toc516149302"/>
      <w:bookmarkStart w:id="10" w:name="_Toc516155131"/>
      <w:r>
        <w:rPr>
          <w:rFonts w:eastAsia="Calibri"/>
          <w:sz w:val="28"/>
          <w:szCs w:val="28"/>
          <w:lang w:eastAsia="ar-SA"/>
        </w:rPr>
        <w:t xml:space="preserve">    «Финансовый университет: история и современность». </w:t>
      </w:r>
      <w:bookmarkEnd w:id="8"/>
      <w:bookmarkEnd w:id="9"/>
      <w:bookmarkEnd w:id="10"/>
    </w:p>
    <w:p w14:paraId="0DF83D56" w14:textId="77777777" w:rsidR="00F21E37" w:rsidRDefault="00F21E37">
      <w:pPr>
        <w:suppressAutoHyphens/>
        <w:spacing w:line="360" w:lineRule="auto"/>
        <w:ind w:left="-284" w:firstLine="709"/>
        <w:jc w:val="both"/>
        <w:rPr>
          <w:rFonts w:eastAsia="Calibri"/>
          <w:sz w:val="28"/>
          <w:szCs w:val="28"/>
          <w:lang w:eastAsia="ar-SA"/>
        </w:rPr>
      </w:pPr>
    </w:p>
    <w:p w14:paraId="0755CDE2" w14:textId="18F3E675" w:rsidR="00F21E37" w:rsidRDefault="00E12944" w:rsidP="00A32092">
      <w:pPr>
        <w:tabs>
          <w:tab w:val="left" w:pos="540"/>
        </w:tabs>
        <w:spacing w:after="160" w:line="360" w:lineRule="auto"/>
        <w:ind w:left="-284"/>
        <w:contextualSpacing/>
        <w:jc w:val="both"/>
        <w:outlineLvl w:val="0"/>
        <w:rPr>
          <w:rFonts w:eastAsia="Calibri"/>
          <w:b/>
          <w:sz w:val="28"/>
          <w:szCs w:val="28"/>
          <w:lang w:eastAsia="en-US"/>
        </w:rPr>
      </w:pPr>
      <w:bookmarkStart w:id="11" w:name="_Toc516230305"/>
      <w:bookmarkStart w:id="12" w:name="_Toc516155809"/>
      <w:bookmarkStart w:id="13" w:name="_Toc516149303"/>
      <w:bookmarkStart w:id="14" w:name="_Toc516155757"/>
      <w:bookmarkStart w:id="15" w:name="_Toc516153779"/>
      <w:bookmarkStart w:id="16" w:name="_Toc516155132"/>
      <w:r>
        <w:rPr>
          <w:rFonts w:eastAsia="Calibri"/>
          <w:b/>
          <w:sz w:val="28"/>
          <w:szCs w:val="28"/>
          <w:lang w:eastAsia="en-US"/>
        </w:rPr>
        <w:t xml:space="preserve">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bookmarkEnd w:id="11"/>
      <w:bookmarkEnd w:id="12"/>
      <w:bookmarkEnd w:id="13"/>
      <w:bookmarkEnd w:id="14"/>
      <w:bookmarkEnd w:id="15"/>
      <w:bookmarkEnd w:id="16"/>
      <w:r>
        <w:rPr>
          <w:rFonts w:eastAsia="Calibri"/>
          <w:b/>
          <w:sz w:val="28"/>
          <w:szCs w:val="28"/>
          <w:lang w:eastAsia="en-US"/>
        </w:rPr>
        <w:t xml:space="preserve"> по дисциплине</w:t>
      </w:r>
    </w:p>
    <w:p w14:paraId="5FDCD0CC" w14:textId="3A9118EE" w:rsidR="00DD6DD5" w:rsidRDefault="00DD6DD5">
      <w:pPr>
        <w:tabs>
          <w:tab w:val="left" w:pos="540"/>
        </w:tabs>
        <w:spacing w:after="160" w:line="276" w:lineRule="auto"/>
        <w:ind w:left="-284"/>
        <w:contextualSpacing/>
        <w:jc w:val="both"/>
        <w:outlineLvl w:val="0"/>
        <w:rPr>
          <w:rFonts w:eastAsia="Calibri"/>
          <w:b/>
          <w:sz w:val="28"/>
          <w:szCs w:val="28"/>
          <w:lang w:eastAsia="en-US"/>
        </w:rPr>
      </w:pP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2268"/>
        <w:gridCol w:w="3118"/>
        <w:gridCol w:w="3402"/>
      </w:tblGrid>
      <w:tr w:rsidR="00F21E37" w14:paraId="432B8537" w14:textId="77777777" w:rsidTr="002742B6">
        <w:tc>
          <w:tcPr>
            <w:tcW w:w="1277" w:type="dxa"/>
          </w:tcPr>
          <w:p w14:paraId="1537F3AA" w14:textId="77777777" w:rsidR="00F21E37" w:rsidRDefault="00E12944">
            <w:pPr>
              <w:tabs>
                <w:tab w:val="left" w:pos="540"/>
              </w:tabs>
              <w:spacing w:after="160" w:line="259" w:lineRule="auto"/>
              <w:jc w:val="both"/>
              <w:rPr>
                <w:rFonts w:eastAsia="Times New Roman"/>
                <w:b/>
              </w:rPr>
            </w:pPr>
            <w:r>
              <w:rPr>
                <w:rFonts w:eastAsia="Times New Roman"/>
                <w:b/>
              </w:rPr>
              <w:t>Код ком-</w:t>
            </w:r>
            <w:proofErr w:type="spellStart"/>
            <w:r>
              <w:rPr>
                <w:rFonts w:eastAsia="Times New Roman"/>
                <w:b/>
              </w:rPr>
              <w:t>петенции</w:t>
            </w:r>
            <w:proofErr w:type="spellEnd"/>
          </w:p>
        </w:tc>
        <w:tc>
          <w:tcPr>
            <w:tcW w:w="2268" w:type="dxa"/>
          </w:tcPr>
          <w:p w14:paraId="1E8B6FF7" w14:textId="77777777" w:rsidR="00F21E37" w:rsidRDefault="00E12944">
            <w:pPr>
              <w:tabs>
                <w:tab w:val="left" w:pos="540"/>
              </w:tabs>
              <w:spacing w:after="160" w:line="259" w:lineRule="auto"/>
              <w:jc w:val="both"/>
              <w:rPr>
                <w:rFonts w:eastAsia="Times New Roman"/>
                <w:b/>
              </w:rPr>
            </w:pPr>
            <w:r>
              <w:rPr>
                <w:rFonts w:eastAsia="Times New Roman"/>
                <w:b/>
              </w:rPr>
              <w:t>Наименование компетенции</w:t>
            </w:r>
          </w:p>
        </w:tc>
        <w:tc>
          <w:tcPr>
            <w:tcW w:w="3118" w:type="dxa"/>
          </w:tcPr>
          <w:p w14:paraId="66531AD7" w14:textId="7F19C434" w:rsidR="00F21E37" w:rsidRDefault="00E12944" w:rsidP="005E33DA">
            <w:pPr>
              <w:tabs>
                <w:tab w:val="left" w:pos="540"/>
              </w:tabs>
              <w:spacing w:after="160" w:line="259" w:lineRule="auto"/>
              <w:jc w:val="both"/>
              <w:rPr>
                <w:rFonts w:eastAsia="Times New Roman"/>
                <w:b/>
              </w:rPr>
            </w:pPr>
            <w:r>
              <w:rPr>
                <w:rFonts w:eastAsia="Times New Roman"/>
                <w:b/>
              </w:rPr>
              <w:t>Индикаторы достижения компетенции</w:t>
            </w:r>
          </w:p>
        </w:tc>
        <w:tc>
          <w:tcPr>
            <w:tcW w:w="3402" w:type="dxa"/>
          </w:tcPr>
          <w:p w14:paraId="1D398838" w14:textId="725F46E7" w:rsidR="00F21E37" w:rsidRDefault="00E12944" w:rsidP="005E33DA">
            <w:pPr>
              <w:tabs>
                <w:tab w:val="left" w:pos="540"/>
              </w:tabs>
              <w:spacing w:after="160" w:line="259" w:lineRule="auto"/>
              <w:jc w:val="both"/>
              <w:rPr>
                <w:rFonts w:eastAsia="Times New Roman"/>
                <w:b/>
              </w:rPr>
            </w:pPr>
            <w:r>
              <w:rPr>
                <w:rFonts w:eastAsia="Times New Roman"/>
                <w:b/>
              </w:rPr>
              <w:t>Результаты обучения (умения и знания), соотнесенные с индикаторами достижения компетенции</w:t>
            </w:r>
          </w:p>
        </w:tc>
      </w:tr>
      <w:tr w:rsidR="00F21E37" w14:paraId="60CDFBA9" w14:textId="77777777" w:rsidTr="002742B6">
        <w:tc>
          <w:tcPr>
            <w:tcW w:w="1277" w:type="dxa"/>
            <w:vMerge w:val="restart"/>
          </w:tcPr>
          <w:p w14:paraId="77A263A5" w14:textId="47055400" w:rsidR="00F21E37" w:rsidRDefault="00E12944" w:rsidP="003D43C1">
            <w:pPr>
              <w:tabs>
                <w:tab w:val="left" w:pos="540"/>
              </w:tabs>
              <w:spacing w:after="160" w:line="259" w:lineRule="auto"/>
              <w:jc w:val="both"/>
              <w:rPr>
                <w:rFonts w:eastAsia="Times New Roman"/>
                <w:highlight w:val="yellow"/>
              </w:rPr>
            </w:pPr>
            <w:r>
              <w:rPr>
                <w:rFonts w:eastAsia="Times New Roman"/>
                <w:b/>
              </w:rPr>
              <w:t>УК-</w:t>
            </w:r>
            <w:r w:rsidR="00DD6DD5">
              <w:rPr>
                <w:rFonts w:eastAsia="Times New Roman"/>
                <w:b/>
              </w:rPr>
              <w:t>1</w:t>
            </w:r>
          </w:p>
        </w:tc>
        <w:tc>
          <w:tcPr>
            <w:tcW w:w="2268" w:type="dxa"/>
            <w:vMerge w:val="restart"/>
          </w:tcPr>
          <w:p w14:paraId="2BD5BAE3" w14:textId="75423018" w:rsidR="00F21E37" w:rsidRDefault="00DD6DD5">
            <w:pPr>
              <w:tabs>
                <w:tab w:val="left" w:pos="540"/>
              </w:tabs>
              <w:contextualSpacing/>
              <w:rPr>
                <w:rFonts w:eastAsia="Times New Roman"/>
                <w:highlight w:val="yellow"/>
              </w:rPr>
            </w:pPr>
            <w:r>
              <w:rPr>
                <w:rFonts w:eastAsia="Times New Roman"/>
                <w:color w:val="000000"/>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p>
        </w:tc>
        <w:tc>
          <w:tcPr>
            <w:tcW w:w="3118" w:type="dxa"/>
          </w:tcPr>
          <w:p w14:paraId="31F480CA" w14:textId="3C665A27" w:rsidR="00DD6DD5" w:rsidRDefault="00E12944" w:rsidP="00937427">
            <w:pPr>
              <w:widowControl w:val="0"/>
              <w:shd w:val="clear" w:color="auto" w:fill="FFFFFF"/>
              <w:jc w:val="both"/>
              <w:rPr>
                <w:rFonts w:eastAsia="Times New Roman"/>
              </w:rPr>
            </w:pPr>
            <w:r>
              <w:rPr>
                <w:rFonts w:eastAsia="Times New Roman"/>
                <w:color w:val="000000"/>
              </w:rPr>
              <w:t>1</w:t>
            </w:r>
            <w:r w:rsidR="00937427">
              <w:rPr>
                <w:rFonts w:eastAsia="Times New Roman"/>
                <w:color w:val="000000"/>
              </w:rPr>
              <w:t>.</w:t>
            </w:r>
            <w:r w:rsidR="00DD6DD5">
              <w:rPr>
                <w:rFonts w:eastAsia="Times New Roman"/>
              </w:rPr>
              <w:t xml:space="preserve">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14:paraId="416F5960" w14:textId="796850E6" w:rsidR="00F21E37" w:rsidRDefault="00F21E37" w:rsidP="00937427">
            <w:pPr>
              <w:tabs>
                <w:tab w:val="left" w:pos="540"/>
              </w:tabs>
              <w:spacing w:after="160" w:line="276" w:lineRule="auto"/>
              <w:jc w:val="both"/>
              <w:rPr>
                <w:rFonts w:eastAsia="Times New Roman"/>
                <w:highlight w:val="yellow"/>
              </w:rPr>
            </w:pPr>
          </w:p>
        </w:tc>
        <w:tc>
          <w:tcPr>
            <w:tcW w:w="3402" w:type="dxa"/>
          </w:tcPr>
          <w:p w14:paraId="3B5F71CD" w14:textId="14E64906" w:rsidR="00E56AEE" w:rsidRDefault="007D06CA" w:rsidP="00937427">
            <w:pPr>
              <w:widowControl w:val="0"/>
              <w:tabs>
                <w:tab w:val="left" w:pos="540"/>
              </w:tabs>
              <w:autoSpaceDE w:val="0"/>
              <w:autoSpaceDN w:val="0"/>
              <w:adjustRightInd w:val="0"/>
              <w:contextualSpacing/>
              <w:jc w:val="both"/>
              <w:rPr>
                <w:rFonts w:eastAsia="Calibri"/>
              </w:rPr>
            </w:pPr>
            <w:r>
              <w:rPr>
                <w:b/>
              </w:rPr>
              <w:t>Знать</w:t>
            </w:r>
            <w:r w:rsidR="00F57844">
              <w:t xml:space="preserve"> </w:t>
            </w:r>
            <w:r w:rsidR="00E56AEE" w:rsidRPr="004A014F">
              <w:rPr>
                <w:rFonts w:eastAsia="Calibri"/>
                <w:lang w:eastAsia="zh-CN"/>
              </w:rPr>
              <w:t xml:space="preserve">основные нормативные </w:t>
            </w:r>
          </w:p>
          <w:p w14:paraId="579DA621" w14:textId="5053558C" w:rsidR="00E56AEE" w:rsidRPr="00F57844" w:rsidRDefault="00E56AEE" w:rsidP="00937427">
            <w:pPr>
              <w:widowControl w:val="0"/>
              <w:shd w:val="clear" w:color="auto" w:fill="FFFFFF"/>
              <w:contextualSpacing/>
              <w:jc w:val="both"/>
            </w:pPr>
            <w:r w:rsidRPr="004A014F">
              <w:rPr>
                <w:rFonts w:eastAsia="Calibri"/>
                <w:lang w:eastAsia="zh-CN"/>
              </w:rPr>
              <w:t xml:space="preserve">акты </w:t>
            </w:r>
            <w:proofErr w:type="spellStart"/>
            <w:r w:rsidRPr="004A014F">
              <w:rPr>
                <w:rFonts w:eastAsia="Calibri"/>
                <w:lang w:eastAsia="zh-CN"/>
              </w:rPr>
              <w:t>Финуниверситета</w:t>
            </w:r>
            <w:proofErr w:type="spellEnd"/>
            <w:r>
              <w:rPr>
                <w:rFonts w:eastAsia="Calibri"/>
                <w:lang w:eastAsia="zh-CN"/>
              </w:rPr>
              <w:t xml:space="preserve">, в том числе содержащие </w:t>
            </w:r>
          </w:p>
          <w:p w14:paraId="39F11704" w14:textId="7DCAE031" w:rsidR="00F57844" w:rsidRPr="00F57844" w:rsidRDefault="00F57844" w:rsidP="00937427">
            <w:pPr>
              <w:widowControl w:val="0"/>
              <w:tabs>
                <w:tab w:val="left" w:pos="540"/>
              </w:tabs>
              <w:autoSpaceDE w:val="0"/>
              <w:autoSpaceDN w:val="0"/>
              <w:adjustRightInd w:val="0"/>
              <w:contextualSpacing/>
              <w:jc w:val="both"/>
            </w:pPr>
            <w:r w:rsidRPr="00F57844">
              <w:t>основы   этики   и межкультурной коммуникации</w:t>
            </w:r>
          </w:p>
          <w:p w14:paraId="0399F2C4" w14:textId="77777777" w:rsidR="00F57844" w:rsidRPr="00F57844" w:rsidRDefault="00F57844" w:rsidP="00937427">
            <w:pPr>
              <w:widowControl w:val="0"/>
              <w:shd w:val="clear" w:color="auto" w:fill="FFFFFF"/>
              <w:contextualSpacing/>
              <w:jc w:val="both"/>
            </w:pPr>
          </w:p>
          <w:p w14:paraId="76FCF19D" w14:textId="5BDC718D" w:rsidR="00F21E37" w:rsidRDefault="007D06CA" w:rsidP="00937427">
            <w:pPr>
              <w:widowControl w:val="0"/>
              <w:shd w:val="clear" w:color="auto" w:fill="FFFFFF"/>
              <w:contextualSpacing/>
              <w:jc w:val="both"/>
              <w:rPr>
                <w:rFonts w:eastAsia="Times New Roman"/>
                <w:highlight w:val="yellow"/>
              </w:rPr>
            </w:pPr>
            <w:r>
              <w:rPr>
                <w:b/>
              </w:rPr>
              <w:t>Уметь</w:t>
            </w:r>
            <w:r w:rsidR="00F57844">
              <w:t xml:space="preserve"> </w:t>
            </w:r>
            <w:r w:rsidR="00F57844" w:rsidRPr="00F57844">
              <w:t xml:space="preserve">толерантно воспринимать специфику    межкультурного </w:t>
            </w:r>
            <w:r w:rsidR="008E166C" w:rsidRPr="00F57844">
              <w:t xml:space="preserve">разнообразия </w:t>
            </w:r>
            <w:r w:rsidR="007C14FA" w:rsidRPr="00F57844">
              <w:t>с соблюдением</w:t>
            </w:r>
            <w:r w:rsidR="00F57844" w:rsidRPr="00F57844">
              <w:t xml:space="preserve"> этических и межкультурных норм</w:t>
            </w:r>
          </w:p>
        </w:tc>
      </w:tr>
      <w:tr w:rsidR="00F21E37" w14:paraId="6933C2CD" w14:textId="77777777" w:rsidTr="002742B6">
        <w:tc>
          <w:tcPr>
            <w:tcW w:w="1277" w:type="dxa"/>
            <w:vMerge/>
          </w:tcPr>
          <w:p w14:paraId="593C6453" w14:textId="77777777" w:rsidR="00F21E37" w:rsidRDefault="00F21E37">
            <w:pPr>
              <w:tabs>
                <w:tab w:val="left" w:pos="540"/>
              </w:tabs>
              <w:spacing w:after="160" w:line="259" w:lineRule="auto"/>
              <w:jc w:val="both"/>
              <w:rPr>
                <w:rFonts w:eastAsia="Times New Roman"/>
                <w:b/>
                <w:highlight w:val="yellow"/>
              </w:rPr>
            </w:pPr>
          </w:p>
        </w:tc>
        <w:tc>
          <w:tcPr>
            <w:tcW w:w="2268" w:type="dxa"/>
            <w:vMerge/>
          </w:tcPr>
          <w:p w14:paraId="7CE1AD80" w14:textId="77777777" w:rsidR="00F21E37" w:rsidRDefault="00F21E37">
            <w:pPr>
              <w:tabs>
                <w:tab w:val="left" w:pos="540"/>
              </w:tabs>
              <w:contextualSpacing/>
              <w:rPr>
                <w:rFonts w:eastAsia="Times New Roman"/>
                <w:highlight w:val="yellow"/>
              </w:rPr>
            </w:pPr>
          </w:p>
        </w:tc>
        <w:tc>
          <w:tcPr>
            <w:tcW w:w="3118" w:type="dxa"/>
          </w:tcPr>
          <w:p w14:paraId="1B37AC38" w14:textId="77777777" w:rsidR="00DD6DD5" w:rsidRDefault="00B526D6" w:rsidP="00937427">
            <w:pPr>
              <w:widowControl w:val="0"/>
              <w:shd w:val="clear" w:color="auto" w:fill="FFFFFF"/>
              <w:jc w:val="both"/>
              <w:rPr>
                <w:rFonts w:eastAsia="Times New Roman"/>
              </w:rPr>
            </w:pPr>
            <w:r>
              <w:rPr>
                <w:bCs/>
                <w:iCs/>
                <w:color w:val="000000"/>
              </w:rPr>
              <w:t xml:space="preserve">2. </w:t>
            </w:r>
            <w:r w:rsidR="00DD6DD5">
              <w:rPr>
                <w:rFonts w:eastAsia="Times New Roman"/>
                <w:color w:val="000000"/>
              </w:rPr>
              <w:t xml:space="preserve">Использует навыки философского мышления и логики для формулировки аргументированных суждений и умозаключений </w:t>
            </w:r>
            <w:r w:rsidR="00DD6DD5">
              <w:rPr>
                <w:rFonts w:eastAsia="Times New Roman"/>
              </w:rPr>
              <w:t>в профессиональной деятельности.</w:t>
            </w:r>
          </w:p>
          <w:p w14:paraId="59A74E09" w14:textId="5AAC3344" w:rsidR="00EC0DB8" w:rsidRDefault="00EC0DB8" w:rsidP="00937427">
            <w:pPr>
              <w:widowControl w:val="0"/>
              <w:shd w:val="clear" w:color="auto" w:fill="FFFFFF"/>
              <w:contextualSpacing/>
              <w:jc w:val="both"/>
            </w:pPr>
          </w:p>
          <w:p w14:paraId="760FBEBE" w14:textId="77777777" w:rsidR="00F21E37" w:rsidRDefault="00F21E37" w:rsidP="00937427">
            <w:pPr>
              <w:jc w:val="both"/>
              <w:rPr>
                <w:rFonts w:eastAsia="Times New Roman"/>
                <w:color w:val="000000"/>
                <w:highlight w:val="yellow"/>
              </w:rPr>
            </w:pPr>
          </w:p>
        </w:tc>
        <w:tc>
          <w:tcPr>
            <w:tcW w:w="3402" w:type="dxa"/>
          </w:tcPr>
          <w:p w14:paraId="55157B7A" w14:textId="449952B8" w:rsidR="00F21E37" w:rsidRDefault="00E12944" w:rsidP="00937427">
            <w:pPr>
              <w:widowControl w:val="0"/>
              <w:tabs>
                <w:tab w:val="left" w:pos="540"/>
              </w:tabs>
              <w:autoSpaceDE w:val="0"/>
              <w:autoSpaceDN w:val="0"/>
              <w:adjustRightInd w:val="0"/>
              <w:contextualSpacing/>
              <w:jc w:val="both"/>
              <w:rPr>
                <w:rFonts w:eastAsia="Calibri"/>
              </w:rPr>
            </w:pPr>
            <w:r w:rsidRPr="007D06CA">
              <w:rPr>
                <w:rFonts w:eastAsia="Calibri"/>
                <w:b/>
              </w:rPr>
              <w:t>Знать</w:t>
            </w:r>
            <w:r>
              <w:rPr>
                <w:rFonts w:eastAsia="Calibri"/>
              </w:rPr>
              <w:t xml:space="preserve"> </w:t>
            </w:r>
            <w:r w:rsidRPr="004A014F">
              <w:rPr>
                <w:rFonts w:eastAsia="Calibri"/>
                <w:lang w:eastAsia="zh-CN"/>
              </w:rPr>
              <w:t xml:space="preserve">основные нормативные </w:t>
            </w:r>
          </w:p>
          <w:p w14:paraId="342EEC49" w14:textId="243F7662" w:rsidR="00F21E37" w:rsidRDefault="00E12944" w:rsidP="00937427">
            <w:pPr>
              <w:widowControl w:val="0"/>
              <w:tabs>
                <w:tab w:val="left" w:pos="540"/>
              </w:tabs>
              <w:autoSpaceDE w:val="0"/>
              <w:autoSpaceDN w:val="0"/>
              <w:adjustRightInd w:val="0"/>
              <w:contextualSpacing/>
              <w:jc w:val="both"/>
              <w:rPr>
                <w:rFonts w:eastAsia="Calibri"/>
              </w:rPr>
            </w:pPr>
            <w:r w:rsidRPr="004A014F">
              <w:rPr>
                <w:rFonts w:eastAsia="Calibri"/>
                <w:lang w:eastAsia="zh-CN"/>
              </w:rPr>
              <w:t xml:space="preserve">акты </w:t>
            </w:r>
            <w:proofErr w:type="spellStart"/>
            <w:r w:rsidRPr="004A014F">
              <w:rPr>
                <w:rFonts w:eastAsia="Calibri"/>
                <w:lang w:eastAsia="zh-CN"/>
              </w:rPr>
              <w:t>Финуниверситета</w:t>
            </w:r>
            <w:proofErr w:type="spellEnd"/>
            <w:r w:rsidR="00572306" w:rsidRPr="00F57844">
              <w:rPr>
                <w:rFonts w:eastAsia="Calibri"/>
                <w:lang w:eastAsia="zh-CN"/>
              </w:rPr>
              <w:t xml:space="preserve">, </w:t>
            </w:r>
            <w:r w:rsidR="008E166C" w:rsidRPr="00F57844">
              <w:rPr>
                <w:rFonts w:eastAsia="Calibri"/>
                <w:lang w:eastAsia="zh-CN"/>
              </w:rPr>
              <w:t xml:space="preserve">правила </w:t>
            </w:r>
            <w:r w:rsidR="007C14FA" w:rsidRPr="00F57844">
              <w:rPr>
                <w:rFonts w:eastAsia="Calibri"/>
                <w:lang w:eastAsia="zh-CN"/>
              </w:rPr>
              <w:t>и нормы</w:t>
            </w:r>
            <w:r w:rsidR="00F57844" w:rsidRPr="00F57844">
              <w:rPr>
                <w:rFonts w:eastAsia="Calibri"/>
                <w:lang w:eastAsia="zh-CN"/>
              </w:rPr>
              <w:t xml:space="preserve"> профессиональной деятельности</w:t>
            </w:r>
            <w:r w:rsidR="00F57844">
              <w:rPr>
                <w:rFonts w:eastAsia="Calibri"/>
                <w:lang w:eastAsia="zh-CN"/>
              </w:rPr>
              <w:t xml:space="preserve"> </w:t>
            </w:r>
          </w:p>
          <w:p w14:paraId="072B74C1" w14:textId="77777777" w:rsidR="00F21E37" w:rsidRDefault="00F21E37" w:rsidP="00937427">
            <w:pPr>
              <w:widowControl w:val="0"/>
              <w:tabs>
                <w:tab w:val="left" w:pos="540"/>
              </w:tabs>
              <w:autoSpaceDE w:val="0"/>
              <w:autoSpaceDN w:val="0"/>
              <w:adjustRightInd w:val="0"/>
              <w:contextualSpacing/>
              <w:jc w:val="both"/>
              <w:rPr>
                <w:rFonts w:eastAsia="Calibri"/>
              </w:rPr>
            </w:pPr>
          </w:p>
          <w:p w14:paraId="292AC77D" w14:textId="5F95E15F" w:rsidR="00F21E37" w:rsidRDefault="00E12944" w:rsidP="00937427">
            <w:pPr>
              <w:widowControl w:val="0"/>
              <w:tabs>
                <w:tab w:val="left" w:pos="540"/>
              </w:tabs>
              <w:autoSpaceDE w:val="0"/>
              <w:autoSpaceDN w:val="0"/>
              <w:adjustRightInd w:val="0"/>
              <w:contextualSpacing/>
              <w:jc w:val="both"/>
              <w:rPr>
                <w:rFonts w:eastAsia="Calibri"/>
              </w:rPr>
            </w:pPr>
            <w:r w:rsidRPr="007D06CA">
              <w:rPr>
                <w:rFonts w:eastAsia="Calibri"/>
                <w:b/>
              </w:rPr>
              <w:t>Уметь</w:t>
            </w:r>
            <w:r>
              <w:rPr>
                <w:rFonts w:eastAsia="Calibri"/>
              </w:rPr>
              <w:t xml:space="preserve"> вести переписку со студентами, преподавателями и сотрудниками деканата, используя </w:t>
            </w:r>
            <w:r>
              <w:rPr>
                <w:rFonts w:eastAsia="Times New Roman"/>
                <w:color w:val="000000"/>
              </w:rPr>
              <w:t>официально-деловой стиль и речевой этикет</w:t>
            </w:r>
            <w:r w:rsidR="00F57844">
              <w:rPr>
                <w:rFonts w:eastAsia="Calibri"/>
              </w:rPr>
              <w:t>,</w:t>
            </w:r>
            <w:r w:rsidR="00F57844" w:rsidRPr="00F57844">
              <w:rPr>
                <w:rFonts w:eastAsia="Calibri"/>
                <w:lang w:eastAsia="zh-CN"/>
              </w:rPr>
              <w:t xml:space="preserve"> формулировать аргументированные и логические    суждения    и умозаключения   в   сферах</w:t>
            </w:r>
            <w:r w:rsidR="00F57844">
              <w:rPr>
                <w:rFonts w:eastAsia="Calibri"/>
                <w:lang w:eastAsia="zh-CN"/>
              </w:rPr>
              <w:t xml:space="preserve"> профессиональной деятельности</w:t>
            </w:r>
          </w:p>
        </w:tc>
      </w:tr>
      <w:tr w:rsidR="00F21E37" w14:paraId="19F71143" w14:textId="77777777" w:rsidTr="002742B6">
        <w:tc>
          <w:tcPr>
            <w:tcW w:w="1277" w:type="dxa"/>
            <w:vMerge/>
          </w:tcPr>
          <w:p w14:paraId="01C51BC0" w14:textId="77777777" w:rsidR="00F21E37" w:rsidRDefault="00F21E37">
            <w:pPr>
              <w:tabs>
                <w:tab w:val="left" w:pos="540"/>
              </w:tabs>
              <w:spacing w:after="160" w:line="259" w:lineRule="auto"/>
              <w:jc w:val="both"/>
              <w:rPr>
                <w:rFonts w:eastAsia="Times New Roman"/>
                <w:b/>
                <w:highlight w:val="yellow"/>
              </w:rPr>
            </w:pPr>
          </w:p>
        </w:tc>
        <w:tc>
          <w:tcPr>
            <w:tcW w:w="2268" w:type="dxa"/>
            <w:vMerge/>
          </w:tcPr>
          <w:p w14:paraId="01C65019" w14:textId="77777777" w:rsidR="00F21E37" w:rsidRDefault="00F21E37">
            <w:pPr>
              <w:tabs>
                <w:tab w:val="left" w:pos="540"/>
              </w:tabs>
              <w:contextualSpacing/>
              <w:rPr>
                <w:rFonts w:eastAsia="Times New Roman"/>
                <w:highlight w:val="yellow"/>
              </w:rPr>
            </w:pPr>
          </w:p>
        </w:tc>
        <w:tc>
          <w:tcPr>
            <w:tcW w:w="3118" w:type="dxa"/>
          </w:tcPr>
          <w:p w14:paraId="2FFB7D2B" w14:textId="38A5E75E" w:rsidR="00F21E37" w:rsidRDefault="00E12944" w:rsidP="00937427">
            <w:pPr>
              <w:jc w:val="both"/>
              <w:rPr>
                <w:rFonts w:eastAsia="Times New Roman"/>
                <w:color w:val="000000"/>
                <w:highlight w:val="yellow"/>
              </w:rPr>
            </w:pPr>
            <w:r>
              <w:rPr>
                <w:rFonts w:eastAsia="Times New Roman"/>
                <w:color w:val="000000"/>
              </w:rPr>
              <w:t>3.</w:t>
            </w:r>
            <w:r w:rsidR="00EC0DB8">
              <w:t xml:space="preserve"> </w:t>
            </w:r>
            <w:r w:rsidR="00937427">
              <w:t xml:space="preserve">       </w:t>
            </w:r>
            <w:r w:rsidR="00DD6DD5">
              <w:rPr>
                <w:rFonts w:eastAsia="Times New Roman"/>
              </w:rPr>
              <w:t>Работает с различными массивами информации для выявления закономерностей функционирования человека, природы и общества в социально-</w:t>
            </w:r>
            <w:r w:rsidR="00DD6DD5">
              <w:rPr>
                <w:rFonts w:eastAsia="Times New Roman"/>
              </w:rPr>
              <w:lastRenderedPageBreak/>
              <w:t>историческом и этическом контекстах.</w:t>
            </w:r>
          </w:p>
        </w:tc>
        <w:tc>
          <w:tcPr>
            <w:tcW w:w="3402" w:type="dxa"/>
          </w:tcPr>
          <w:p w14:paraId="609F1A3F" w14:textId="7929DD75" w:rsidR="00F57844" w:rsidRPr="00446DCC" w:rsidRDefault="007D06CA" w:rsidP="00937427">
            <w:pPr>
              <w:widowControl w:val="0"/>
              <w:tabs>
                <w:tab w:val="left" w:pos="540"/>
              </w:tabs>
              <w:autoSpaceDE w:val="0"/>
              <w:autoSpaceDN w:val="0"/>
              <w:adjustRightInd w:val="0"/>
              <w:contextualSpacing/>
              <w:jc w:val="both"/>
              <w:rPr>
                <w:rFonts w:eastAsia="Calibri"/>
              </w:rPr>
            </w:pPr>
            <w:r w:rsidRPr="007D06CA">
              <w:rPr>
                <w:rFonts w:eastAsia="Calibri"/>
                <w:b/>
              </w:rPr>
              <w:lastRenderedPageBreak/>
              <w:t>Знать</w:t>
            </w:r>
            <w:r w:rsidR="00F57844" w:rsidRPr="007D06CA">
              <w:rPr>
                <w:rFonts w:eastAsia="Calibri"/>
              </w:rPr>
              <w:t xml:space="preserve"> </w:t>
            </w:r>
            <w:r w:rsidR="00F57844" w:rsidRPr="00446DCC">
              <w:rPr>
                <w:rFonts w:eastAsia="Calibri"/>
              </w:rPr>
              <w:t>принципы и методы работы с массивами информации</w:t>
            </w:r>
          </w:p>
          <w:p w14:paraId="69662194" w14:textId="77777777" w:rsidR="00220433" w:rsidRPr="00446DCC" w:rsidRDefault="00220433" w:rsidP="00937427">
            <w:pPr>
              <w:widowControl w:val="0"/>
              <w:tabs>
                <w:tab w:val="left" w:pos="540"/>
              </w:tabs>
              <w:autoSpaceDE w:val="0"/>
              <w:autoSpaceDN w:val="0"/>
              <w:adjustRightInd w:val="0"/>
              <w:contextualSpacing/>
              <w:jc w:val="both"/>
              <w:rPr>
                <w:rFonts w:eastAsia="Calibri"/>
              </w:rPr>
            </w:pPr>
          </w:p>
          <w:p w14:paraId="5E08FDA2" w14:textId="5467918B" w:rsidR="00F21E37" w:rsidRPr="00446DCC" w:rsidRDefault="007D06CA" w:rsidP="00937427">
            <w:pPr>
              <w:widowControl w:val="0"/>
              <w:tabs>
                <w:tab w:val="left" w:pos="540"/>
              </w:tabs>
              <w:autoSpaceDE w:val="0"/>
              <w:autoSpaceDN w:val="0"/>
              <w:adjustRightInd w:val="0"/>
              <w:contextualSpacing/>
              <w:jc w:val="both"/>
              <w:rPr>
                <w:rFonts w:eastAsia="Calibri"/>
              </w:rPr>
            </w:pPr>
            <w:r w:rsidRPr="007D06CA">
              <w:rPr>
                <w:rFonts w:eastAsia="Calibri"/>
                <w:b/>
              </w:rPr>
              <w:t>Уметь</w:t>
            </w:r>
            <w:r w:rsidR="00F57844" w:rsidRPr="00446DCC">
              <w:rPr>
                <w:rFonts w:eastAsia="Calibri"/>
              </w:rPr>
              <w:t xml:space="preserve"> использовать полученную   информацию в </w:t>
            </w:r>
            <w:r w:rsidR="00F57844" w:rsidRPr="00446DCC">
              <w:rPr>
                <w:rFonts w:eastAsia="Calibri"/>
              </w:rPr>
              <w:lastRenderedPageBreak/>
              <w:t>профессиональной деятельности</w:t>
            </w:r>
          </w:p>
        </w:tc>
      </w:tr>
      <w:tr w:rsidR="005A14D9" w14:paraId="02E548A3" w14:textId="77777777" w:rsidTr="002742B6">
        <w:tc>
          <w:tcPr>
            <w:tcW w:w="1277" w:type="dxa"/>
            <w:vMerge w:val="restart"/>
          </w:tcPr>
          <w:p w14:paraId="75614633" w14:textId="7CE44297" w:rsidR="005A14D9" w:rsidRPr="00DD6DD5" w:rsidRDefault="005A14D9">
            <w:pPr>
              <w:tabs>
                <w:tab w:val="left" w:pos="540"/>
              </w:tabs>
              <w:spacing w:after="160" w:line="259" w:lineRule="auto"/>
              <w:jc w:val="both"/>
              <w:rPr>
                <w:rFonts w:eastAsia="Times New Roman"/>
                <w:b/>
              </w:rPr>
            </w:pPr>
            <w:r w:rsidRPr="00DD6DD5">
              <w:rPr>
                <w:rFonts w:eastAsia="Times New Roman"/>
                <w:b/>
              </w:rPr>
              <w:lastRenderedPageBreak/>
              <w:t>УК-14</w:t>
            </w:r>
          </w:p>
          <w:p w14:paraId="2FCF0984" w14:textId="3E5C705C" w:rsidR="005A14D9" w:rsidRDefault="005A14D9">
            <w:pPr>
              <w:tabs>
                <w:tab w:val="left" w:pos="540"/>
              </w:tabs>
              <w:spacing w:after="160" w:line="259" w:lineRule="auto"/>
              <w:jc w:val="both"/>
              <w:rPr>
                <w:rFonts w:eastAsia="Times New Roman"/>
                <w:b/>
                <w:highlight w:val="yellow"/>
              </w:rPr>
            </w:pPr>
          </w:p>
          <w:p w14:paraId="1F975493" w14:textId="319864B6" w:rsidR="005A14D9" w:rsidRDefault="005A14D9" w:rsidP="00B75947">
            <w:pPr>
              <w:tabs>
                <w:tab w:val="left" w:pos="540"/>
              </w:tabs>
              <w:spacing w:after="160" w:line="259" w:lineRule="auto"/>
              <w:jc w:val="both"/>
              <w:rPr>
                <w:rFonts w:eastAsia="Times New Roman"/>
                <w:b/>
                <w:highlight w:val="yellow"/>
              </w:rPr>
            </w:pPr>
          </w:p>
        </w:tc>
        <w:tc>
          <w:tcPr>
            <w:tcW w:w="2268" w:type="dxa"/>
            <w:vMerge w:val="restart"/>
          </w:tcPr>
          <w:p w14:paraId="0B946060" w14:textId="30D76528" w:rsidR="005A14D9" w:rsidRPr="00B52279" w:rsidRDefault="005A14D9" w:rsidP="005A14D9">
            <w:pPr>
              <w:tabs>
                <w:tab w:val="left" w:pos="540"/>
              </w:tabs>
              <w:contextualSpacing/>
              <w:rPr>
                <w:rFonts w:eastAsia="Times New Roman"/>
                <w:color w:val="000000" w:themeColor="text1"/>
                <w:highlight w:val="yellow"/>
              </w:rPr>
            </w:pPr>
            <w:r w:rsidRPr="00B52279">
              <w:rPr>
                <w:rFonts w:eastAsia="Times New Roman"/>
                <w:color w:val="000000" w:themeColor="text1"/>
              </w:rPr>
              <w:t>Способность формировать нетерпимое отношение к проявлениям экстремизма, терроризма, коррупционному поведению, попыткам фальсификации истории и противодействовать им в профессиональной деятельности</w:t>
            </w:r>
          </w:p>
        </w:tc>
        <w:tc>
          <w:tcPr>
            <w:tcW w:w="3118" w:type="dxa"/>
          </w:tcPr>
          <w:p w14:paraId="757F85C5" w14:textId="14533C81" w:rsidR="004D78D8" w:rsidRPr="00B52279" w:rsidRDefault="004D78D8" w:rsidP="00937427">
            <w:pPr>
              <w:jc w:val="both"/>
              <w:outlineLvl w:val="1"/>
              <w:rPr>
                <w:rFonts w:eastAsia="Times New Roman"/>
                <w:color w:val="000000" w:themeColor="text1"/>
              </w:rPr>
            </w:pPr>
            <w:r w:rsidRPr="00B52279">
              <w:rPr>
                <w:rFonts w:eastAsia="Times New Roman"/>
                <w:color w:val="000000" w:themeColor="text1"/>
              </w:rPr>
              <w:t>1. 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p w14:paraId="5641F59A" w14:textId="6E8EC098" w:rsidR="005A14D9" w:rsidRPr="00B52279" w:rsidRDefault="005A14D9" w:rsidP="00937427">
            <w:pPr>
              <w:jc w:val="both"/>
              <w:rPr>
                <w:rFonts w:eastAsia="Times New Roman"/>
                <w:strike/>
                <w:color w:val="000000" w:themeColor="text1"/>
              </w:rPr>
            </w:pPr>
          </w:p>
        </w:tc>
        <w:tc>
          <w:tcPr>
            <w:tcW w:w="3402" w:type="dxa"/>
          </w:tcPr>
          <w:p w14:paraId="0893856E" w14:textId="32285458" w:rsidR="005A14D9" w:rsidRPr="00446DCC" w:rsidRDefault="005A14D9" w:rsidP="00937427">
            <w:pPr>
              <w:widowControl w:val="0"/>
              <w:tabs>
                <w:tab w:val="left" w:pos="540"/>
              </w:tabs>
              <w:autoSpaceDE w:val="0"/>
              <w:autoSpaceDN w:val="0"/>
              <w:adjustRightInd w:val="0"/>
              <w:contextualSpacing/>
              <w:jc w:val="both"/>
              <w:rPr>
                <w:rFonts w:eastAsia="Calibri"/>
              </w:rPr>
            </w:pPr>
            <w:proofErr w:type="gramStart"/>
            <w:r w:rsidRPr="00446DCC">
              <w:rPr>
                <w:rFonts w:eastAsia="Calibri"/>
                <w:b/>
                <w:bCs/>
              </w:rPr>
              <w:t>Знать</w:t>
            </w:r>
            <w:proofErr w:type="gramEnd"/>
            <w:r w:rsidR="00B52279" w:rsidRPr="00446DCC">
              <w:rPr>
                <w:rFonts w:eastAsia="Calibri"/>
                <w:b/>
                <w:bCs/>
              </w:rPr>
              <w:t xml:space="preserve"> </w:t>
            </w:r>
            <w:r w:rsidR="00B52279" w:rsidRPr="00446DCC">
              <w:rPr>
                <w:color w:val="000000"/>
                <w:shd w:val="clear" w:color="auto" w:fill="FFFFFF"/>
              </w:rPr>
              <w:t xml:space="preserve">как выявлять и предотвращать коррупционные действия в своей профессиональной деятельности. </w:t>
            </w:r>
          </w:p>
          <w:p w14:paraId="3B77EDA9" w14:textId="74CD5FDE" w:rsidR="005A14D9" w:rsidRPr="00446DCC" w:rsidRDefault="005A14D9" w:rsidP="00937427">
            <w:pPr>
              <w:widowControl w:val="0"/>
              <w:tabs>
                <w:tab w:val="left" w:pos="540"/>
              </w:tabs>
              <w:autoSpaceDE w:val="0"/>
              <w:autoSpaceDN w:val="0"/>
              <w:adjustRightInd w:val="0"/>
              <w:contextualSpacing/>
              <w:jc w:val="both"/>
              <w:rPr>
                <w:rFonts w:eastAsia="Calibri"/>
                <w:b/>
                <w:i/>
                <w:strike/>
              </w:rPr>
            </w:pPr>
            <w:r w:rsidRPr="00446DCC">
              <w:rPr>
                <w:rFonts w:eastAsia="Calibri"/>
                <w:b/>
                <w:bCs/>
              </w:rPr>
              <w:t>Уметь</w:t>
            </w:r>
            <w:r w:rsidR="00B52279" w:rsidRPr="00446DCC">
              <w:rPr>
                <w:rFonts w:eastAsia="Calibri"/>
                <w:b/>
                <w:bCs/>
              </w:rPr>
              <w:t xml:space="preserve"> </w:t>
            </w:r>
            <w:r w:rsidR="00B52279" w:rsidRPr="00446DCC">
              <w:rPr>
                <w:color w:val="000000"/>
                <w:shd w:val="clear" w:color="auto" w:fill="FFFFFF"/>
              </w:rPr>
              <w:t>анализировать исторические и современные события, связанные с экстремизмом, терроризмом и коррупцией, и оценивать их последствия.</w:t>
            </w:r>
          </w:p>
        </w:tc>
      </w:tr>
      <w:tr w:rsidR="004D78D8" w14:paraId="1E7F8A7B" w14:textId="77777777" w:rsidTr="002742B6">
        <w:trPr>
          <w:trHeight w:val="1380"/>
        </w:trPr>
        <w:tc>
          <w:tcPr>
            <w:tcW w:w="1277" w:type="dxa"/>
            <w:vMerge/>
          </w:tcPr>
          <w:p w14:paraId="56F772ED" w14:textId="77777777" w:rsidR="004D78D8" w:rsidRPr="00DD6DD5" w:rsidRDefault="004D78D8">
            <w:pPr>
              <w:tabs>
                <w:tab w:val="left" w:pos="540"/>
              </w:tabs>
              <w:spacing w:after="160" w:line="259" w:lineRule="auto"/>
              <w:jc w:val="both"/>
              <w:rPr>
                <w:rFonts w:eastAsia="Times New Roman"/>
                <w:b/>
              </w:rPr>
            </w:pPr>
          </w:p>
        </w:tc>
        <w:tc>
          <w:tcPr>
            <w:tcW w:w="2268" w:type="dxa"/>
            <w:vMerge/>
          </w:tcPr>
          <w:p w14:paraId="6E00D08D" w14:textId="77777777" w:rsidR="004D78D8" w:rsidRPr="00B52279" w:rsidRDefault="004D78D8" w:rsidP="005A14D9">
            <w:pPr>
              <w:tabs>
                <w:tab w:val="left" w:pos="540"/>
              </w:tabs>
              <w:contextualSpacing/>
              <w:rPr>
                <w:rFonts w:eastAsia="Times New Roman"/>
                <w:color w:val="000000" w:themeColor="text1"/>
              </w:rPr>
            </w:pPr>
          </w:p>
        </w:tc>
        <w:tc>
          <w:tcPr>
            <w:tcW w:w="3118" w:type="dxa"/>
          </w:tcPr>
          <w:p w14:paraId="304DA4FD" w14:textId="5A27061A" w:rsidR="004D78D8" w:rsidRPr="00B52279" w:rsidRDefault="004D78D8" w:rsidP="00937427">
            <w:pPr>
              <w:jc w:val="both"/>
              <w:rPr>
                <w:strike/>
                <w:color w:val="000000" w:themeColor="text1"/>
              </w:rPr>
            </w:pPr>
            <w:r w:rsidRPr="00B52279">
              <w:rPr>
                <w:color w:val="000000" w:themeColor="text1"/>
              </w:rPr>
              <w:t>2.</w:t>
            </w:r>
            <w:r w:rsidR="00937427">
              <w:rPr>
                <w:color w:val="000000" w:themeColor="text1"/>
              </w:rPr>
              <w:t xml:space="preserve">     </w:t>
            </w:r>
            <w:r w:rsidRPr="00B52279">
              <w:rPr>
                <w:color w:val="000000" w:themeColor="text1"/>
              </w:rPr>
              <w:t>Демонстрирует знание российских духовно-нравственных ценностей, исторического опыта своей страны.</w:t>
            </w:r>
          </w:p>
        </w:tc>
        <w:tc>
          <w:tcPr>
            <w:tcW w:w="3402" w:type="dxa"/>
          </w:tcPr>
          <w:p w14:paraId="682F7D74" w14:textId="29C9D12C" w:rsidR="004D78D8" w:rsidRPr="00446DCC" w:rsidRDefault="007D06CA" w:rsidP="00937427">
            <w:pPr>
              <w:widowControl w:val="0"/>
              <w:tabs>
                <w:tab w:val="left" w:pos="540"/>
              </w:tabs>
              <w:autoSpaceDE w:val="0"/>
              <w:autoSpaceDN w:val="0"/>
              <w:adjustRightInd w:val="0"/>
              <w:contextualSpacing/>
              <w:jc w:val="both"/>
              <w:rPr>
                <w:color w:val="000000"/>
                <w:shd w:val="clear" w:color="auto" w:fill="FFFFFF"/>
              </w:rPr>
            </w:pPr>
            <w:r>
              <w:rPr>
                <w:rFonts w:eastAsia="Calibri"/>
                <w:b/>
                <w:bCs/>
              </w:rPr>
              <w:t xml:space="preserve">Знать </w:t>
            </w:r>
            <w:r w:rsidR="00446DCC" w:rsidRPr="00446DCC">
              <w:rPr>
                <w:color w:val="000000"/>
                <w:shd w:val="clear" w:color="auto" w:fill="FFFFFF"/>
              </w:rPr>
              <w:t>основные духовно-нравственные ценности и культурную специфику российского общества.</w:t>
            </w:r>
          </w:p>
          <w:p w14:paraId="2DBF49D0" w14:textId="512DA6AB" w:rsidR="00446DCC" w:rsidRPr="00446DCC" w:rsidRDefault="007D06CA" w:rsidP="00937427">
            <w:pPr>
              <w:widowControl w:val="0"/>
              <w:tabs>
                <w:tab w:val="left" w:pos="540"/>
              </w:tabs>
              <w:autoSpaceDE w:val="0"/>
              <w:autoSpaceDN w:val="0"/>
              <w:adjustRightInd w:val="0"/>
              <w:contextualSpacing/>
              <w:jc w:val="both"/>
              <w:rPr>
                <w:rFonts w:eastAsia="Calibri"/>
                <w:b/>
                <w:bCs/>
                <w:i/>
                <w:iCs/>
                <w:strike/>
              </w:rPr>
            </w:pPr>
            <w:r>
              <w:rPr>
                <w:b/>
                <w:bCs/>
                <w:color w:val="000000"/>
                <w:shd w:val="clear" w:color="auto" w:fill="FFFFFF"/>
              </w:rPr>
              <w:t>Уметь</w:t>
            </w:r>
            <w:r w:rsidR="00446DCC" w:rsidRPr="00446DCC">
              <w:rPr>
                <w:color w:val="000000"/>
                <w:shd w:val="clear" w:color="auto" w:fill="FFFFFF"/>
              </w:rPr>
              <w:t xml:space="preserve"> анализировать исторические события и периоды, которые оказали влияние на формирование духовно-нравственных ценностей в России.</w:t>
            </w:r>
          </w:p>
        </w:tc>
      </w:tr>
      <w:tr w:rsidR="005A14D9" w14:paraId="12BBB3C1" w14:textId="77777777" w:rsidTr="002742B6">
        <w:tc>
          <w:tcPr>
            <w:tcW w:w="1277" w:type="dxa"/>
            <w:vMerge/>
          </w:tcPr>
          <w:p w14:paraId="44824271" w14:textId="77777777" w:rsidR="005A14D9" w:rsidRPr="00DD6DD5" w:rsidRDefault="005A14D9">
            <w:pPr>
              <w:tabs>
                <w:tab w:val="left" w:pos="540"/>
              </w:tabs>
              <w:spacing w:after="160" w:line="259" w:lineRule="auto"/>
              <w:jc w:val="both"/>
              <w:rPr>
                <w:rFonts w:eastAsia="Times New Roman"/>
                <w:b/>
              </w:rPr>
            </w:pPr>
          </w:p>
        </w:tc>
        <w:tc>
          <w:tcPr>
            <w:tcW w:w="2268" w:type="dxa"/>
            <w:vMerge/>
          </w:tcPr>
          <w:p w14:paraId="543BBAA6" w14:textId="77777777" w:rsidR="005A14D9" w:rsidRPr="00B52279" w:rsidRDefault="005A14D9" w:rsidP="005A14D9">
            <w:pPr>
              <w:tabs>
                <w:tab w:val="left" w:pos="540"/>
              </w:tabs>
              <w:contextualSpacing/>
              <w:rPr>
                <w:rFonts w:eastAsia="Times New Roman"/>
                <w:color w:val="000000" w:themeColor="text1"/>
              </w:rPr>
            </w:pPr>
          </w:p>
        </w:tc>
        <w:tc>
          <w:tcPr>
            <w:tcW w:w="3118" w:type="dxa"/>
          </w:tcPr>
          <w:p w14:paraId="127444BB" w14:textId="54749342" w:rsidR="005A14D9" w:rsidRPr="00B52279" w:rsidRDefault="005A14D9" w:rsidP="00937427">
            <w:pPr>
              <w:jc w:val="both"/>
              <w:rPr>
                <w:strike/>
                <w:color w:val="000000" w:themeColor="text1"/>
              </w:rPr>
            </w:pPr>
            <w:r w:rsidRPr="00B52279">
              <w:rPr>
                <w:color w:val="000000" w:themeColor="text1"/>
              </w:rPr>
              <w:t>3.</w:t>
            </w:r>
            <w:r w:rsidR="00937427">
              <w:rPr>
                <w:color w:val="000000" w:themeColor="text1"/>
              </w:rPr>
              <w:t xml:space="preserve">     </w:t>
            </w:r>
            <w:r w:rsidRPr="00B52279">
              <w:rPr>
                <w:color w:val="000000" w:themeColor="text1"/>
              </w:rPr>
              <w:t>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tc>
        <w:tc>
          <w:tcPr>
            <w:tcW w:w="3402" w:type="dxa"/>
          </w:tcPr>
          <w:p w14:paraId="37A8F690" w14:textId="77777777" w:rsidR="00446DCC" w:rsidRPr="00446DCC" w:rsidRDefault="00446DCC" w:rsidP="00937427">
            <w:pPr>
              <w:widowControl w:val="0"/>
              <w:tabs>
                <w:tab w:val="left" w:pos="540"/>
              </w:tabs>
              <w:autoSpaceDE w:val="0"/>
              <w:autoSpaceDN w:val="0"/>
              <w:adjustRightInd w:val="0"/>
              <w:contextualSpacing/>
              <w:jc w:val="both"/>
              <w:rPr>
                <w:color w:val="000000"/>
                <w:shd w:val="clear" w:color="auto" w:fill="FFFFFF"/>
              </w:rPr>
            </w:pPr>
            <w:r w:rsidRPr="00446DCC">
              <w:rPr>
                <w:b/>
                <w:bCs/>
                <w:color w:val="000000"/>
                <w:shd w:val="clear" w:color="auto" w:fill="FFFFFF"/>
              </w:rPr>
              <w:t>Знать</w:t>
            </w:r>
            <w:r w:rsidRPr="00446DCC">
              <w:rPr>
                <w:color w:val="000000"/>
                <w:shd w:val="clear" w:color="auto" w:fill="FFFFFF"/>
              </w:rPr>
              <w:t xml:space="preserve"> основные причины и факторы, оказывающие влияние на развитие экстремизма, терроризма, коррупции и фальсификации истории. </w:t>
            </w:r>
          </w:p>
          <w:p w14:paraId="117D65EB" w14:textId="59053401" w:rsidR="00446DCC" w:rsidRPr="00446DCC" w:rsidRDefault="00446DCC" w:rsidP="00937427">
            <w:pPr>
              <w:widowControl w:val="0"/>
              <w:tabs>
                <w:tab w:val="left" w:pos="540"/>
              </w:tabs>
              <w:autoSpaceDE w:val="0"/>
              <w:autoSpaceDN w:val="0"/>
              <w:adjustRightInd w:val="0"/>
              <w:contextualSpacing/>
              <w:jc w:val="both"/>
              <w:rPr>
                <w:rFonts w:eastAsia="Calibri"/>
                <w:b/>
                <w:bCs/>
                <w:i/>
                <w:iCs/>
                <w:strike/>
              </w:rPr>
            </w:pPr>
            <w:r w:rsidRPr="00446DCC">
              <w:rPr>
                <w:b/>
                <w:bCs/>
                <w:color w:val="000000"/>
                <w:shd w:val="clear" w:color="auto" w:fill="FFFFFF"/>
              </w:rPr>
              <w:t>Уметь</w:t>
            </w:r>
            <w:r w:rsidRPr="00446DCC">
              <w:rPr>
                <w:color w:val="000000"/>
                <w:shd w:val="clear" w:color="auto" w:fill="FFFFFF"/>
              </w:rPr>
              <w:t xml:space="preserve"> анализировать события и ситуации, связанные с экстремизмом, терроризмом, коррупцией и фальсификацией истории с учетом исторического опыта своей страны и мировой истории в целом.</w:t>
            </w:r>
          </w:p>
        </w:tc>
      </w:tr>
    </w:tbl>
    <w:p w14:paraId="1D6FE9CA" w14:textId="77777777" w:rsidR="00EC0DB8" w:rsidRDefault="00EC0DB8" w:rsidP="008E166C">
      <w:pPr>
        <w:suppressAutoHyphens/>
        <w:outlineLvl w:val="0"/>
        <w:rPr>
          <w:rFonts w:eastAsia="Calibri"/>
          <w:b/>
          <w:bCs/>
          <w:iCs/>
          <w:sz w:val="28"/>
          <w:szCs w:val="28"/>
          <w:lang w:eastAsia="ar-SA"/>
        </w:rPr>
      </w:pPr>
      <w:bookmarkStart w:id="17" w:name="_Toc516155758"/>
      <w:bookmarkStart w:id="18" w:name="_Toc516230306"/>
      <w:bookmarkStart w:id="19" w:name="_Toc516155810"/>
    </w:p>
    <w:p w14:paraId="1CD6B154" w14:textId="77777777" w:rsidR="00EC0DB8" w:rsidRDefault="00EC0DB8">
      <w:pPr>
        <w:suppressAutoHyphens/>
        <w:ind w:left="720"/>
        <w:outlineLvl w:val="0"/>
        <w:rPr>
          <w:rFonts w:eastAsia="Calibri"/>
          <w:b/>
          <w:bCs/>
          <w:iCs/>
          <w:sz w:val="28"/>
          <w:szCs w:val="28"/>
          <w:lang w:eastAsia="ar-SA"/>
        </w:rPr>
      </w:pPr>
    </w:p>
    <w:p w14:paraId="4ADE2452" w14:textId="65DFA623" w:rsidR="00F21E37" w:rsidRDefault="00E12944" w:rsidP="008E166C">
      <w:pPr>
        <w:suppressAutoHyphens/>
        <w:jc w:val="center"/>
        <w:outlineLvl w:val="0"/>
        <w:rPr>
          <w:rFonts w:eastAsia="Calibri"/>
          <w:b/>
          <w:bCs/>
          <w:iCs/>
          <w:sz w:val="28"/>
          <w:szCs w:val="28"/>
          <w:lang w:eastAsia="ar-SA"/>
        </w:rPr>
      </w:pPr>
      <w:r>
        <w:rPr>
          <w:rFonts w:eastAsia="Calibri"/>
          <w:b/>
          <w:bCs/>
          <w:iCs/>
          <w:sz w:val="28"/>
          <w:szCs w:val="28"/>
          <w:lang w:eastAsia="ar-SA"/>
        </w:rPr>
        <w:t>3. Место дисциплины в структуре образовательн</w:t>
      </w:r>
      <w:r w:rsidR="005A14D9">
        <w:rPr>
          <w:rFonts w:eastAsia="Calibri"/>
          <w:b/>
          <w:bCs/>
          <w:iCs/>
          <w:sz w:val="28"/>
          <w:szCs w:val="28"/>
          <w:lang w:eastAsia="ar-SA"/>
        </w:rPr>
        <w:t>ой</w:t>
      </w:r>
      <w:r>
        <w:rPr>
          <w:rFonts w:eastAsia="Calibri"/>
          <w:b/>
          <w:bCs/>
          <w:iCs/>
          <w:sz w:val="28"/>
          <w:szCs w:val="28"/>
          <w:lang w:eastAsia="ar-SA"/>
        </w:rPr>
        <w:t xml:space="preserve"> программ</w:t>
      </w:r>
      <w:bookmarkEnd w:id="17"/>
      <w:bookmarkEnd w:id="18"/>
      <w:bookmarkEnd w:id="19"/>
      <w:r w:rsidR="005A14D9">
        <w:rPr>
          <w:rFonts w:eastAsia="Calibri"/>
          <w:b/>
          <w:bCs/>
          <w:iCs/>
          <w:sz w:val="28"/>
          <w:szCs w:val="28"/>
          <w:lang w:eastAsia="ar-SA"/>
        </w:rPr>
        <w:t>ы</w:t>
      </w:r>
    </w:p>
    <w:p w14:paraId="47243C6C" w14:textId="77777777" w:rsidR="00F21E37" w:rsidRDefault="00F21E37" w:rsidP="008E166C">
      <w:pPr>
        <w:suppressAutoHyphens/>
        <w:jc w:val="center"/>
        <w:rPr>
          <w:rFonts w:eastAsia="Calibri"/>
          <w:lang w:eastAsia="ar-SA"/>
        </w:rPr>
      </w:pPr>
    </w:p>
    <w:p w14:paraId="7157B2D7" w14:textId="7080EE23" w:rsidR="005D4C35" w:rsidRPr="00FF026A" w:rsidRDefault="00E12944" w:rsidP="005A14D9">
      <w:pPr>
        <w:spacing w:line="360" w:lineRule="auto"/>
        <w:ind w:firstLine="851"/>
        <w:jc w:val="both"/>
        <w:rPr>
          <w:rFonts w:eastAsia="Calibri"/>
          <w:sz w:val="28"/>
          <w:szCs w:val="28"/>
          <w:lang w:eastAsia="ar-SA"/>
        </w:rPr>
      </w:pPr>
      <w:r>
        <w:rPr>
          <w:rFonts w:eastAsia="Calibri"/>
          <w:sz w:val="28"/>
          <w:szCs w:val="28"/>
          <w:lang w:val="zh-CN" w:eastAsia="ar-SA"/>
        </w:rPr>
        <w:t xml:space="preserve">Дисциплина </w:t>
      </w:r>
      <w:r>
        <w:rPr>
          <w:rFonts w:eastAsia="Calibri"/>
          <w:sz w:val="28"/>
          <w:szCs w:val="28"/>
          <w:lang w:eastAsia="ar-SA"/>
        </w:rPr>
        <w:t>«</w:t>
      </w:r>
      <w:r>
        <w:rPr>
          <w:rFonts w:eastAsia="Calibri"/>
          <w:sz w:val="28"/>
          <w:szCs w:val="28"/>
          <w:lang w:val="zh-CN" w:eastAsia="ar-SA"/>
        </w:rPr>
        <w:t xml:space="preserve">Финансовый университет: история и современность» </w:t>
      </w:r>
      <w:r w:rsidR="005E33DA">
        <w:rPr>
          <w:rFonts w:eastAsia="Calibri"/>
          <w:sz w:val="28"/>
          <w:szCs w:val="28"/>
          <w:lang w:eastAsia="ar-SA"/>
        </w:rPr>
        <w:t>относится к</w:t>
      </w:r>
      <w:r>
        <w:rPr>
          <w:rFonts w:eastAsia="Calibri"/>
          <w:sz w:val="28"/>
          <w:szCs w:val="28"/>
          <w:lang w:eastAsia="ar-SA"/>
        </w:rPr>
        <w:t xml:space="preserve"> Общегуманитарно</w:t>
      </w:r>
      <w:r w:rsidR="005E33DA">
        <w:rPr>
          <w:rFonts w:eastAsia="Calibri"/>
          <w:sz w:val="28"/>
          <w:szCs w:val="28"/>
          <w:lang w:eastAsia="ar-SA"/>
        </w:rPr>
        <w:t>му</w:t>
      </w:r>
      <w:r>
        <w:rPr>
          <w:rFonts w:eastAsia="Calibri"/>
          <w:sz w:val="28"/>
          <w:szCs w:val="28"/>
          <w:lang w:eastAsia="ar-SA"/>
        </w:rPr>
        <w:t xml:space="preserve"> цикл</w:t>
      </w:r>
      <w:r w:rsidR="005E33DA">
        <w:rPr>
          <w:rFonts w:eastAsia="Calibri"/>
          <w:sz w:val="28"/>
          <w:szCs w:val="28"/>
          <w:lang w:eastAsia="ar-SA"/>
        </w:rPr>
        <w:t>у дисциплин</w:t>
      </w:r>
      <w:r>
        <w:rPr>
          <w:rFonts w:eastAsia="Calibri"/>
          <w:sz w:val="28"/>
          <w:szCs w:val="28"/>
          <w:lang w:eastAsia="ar-SA"/>
        </w:rPr>
        <w:t xml:space="preserve"> по направлени</w:t>
      </w:r>
      <w:r w:rsidR="005D4C35">
        <w:rPr>
          <w:rFonts w:eastAsia="Calibri"/>
          <w:sz w:val="28"/>
          <w:szCs w:val="28"/>
          <w:lang w:eastAsia="ar-SA"/>
        </w:rPr>
        <w:t>ю</w:t>
      </w:r>
      <w:r w:rsidR="005E33DA">
        <w:rPr>
          <w:rFonts w:eastAsia="Calibri"/>
          <w:sz w:val="28"/>
          <w:szCs w:val="28"/>
          <w:lang w:eastAsia="ar-SA"/>
        </w:rPr>
        <w:t xml:space="preserve"> </w:t>
      </w:r>
      <w:r w:rsidR="005E33DA">
        <w:rPr>
          <w:rFonts w:eastAsia="Calibri"/>
          <w:sz w:val="28"/>
          <w:szCs w:val="28"/>
          <w:lang w:val="zh-CN" w:eastAsia="ar-SA"/>
        </w:rPr>
        <w:t>подготовки</w:t>
      </w:r>
      <w:r w:rsidRPr="005D4C35">
        <w:rPr>
          <w:rFonts w:eastAsia="Calibri"/>
          <w:sz w:val="28"/>
          <w:szCs w:val="28"/>
          <w:lang w:val="zh-CN" w:eastAsia="ar-SA"/>
        </w:rPr>
        <w:t xml:space="preserve"> </w:t>
      </w:r>
      <w:r w:rsidR="005D4C35" w:rsidRPr="005D4C35">
        <w:rPr>
          <w:rFonts w:eastAsia="Calibri"/>
          <w:sz w:val="28"/>
          <w:szCs w:val="28"/>
          <w:lang w:val="zh-CN" w:eastAsia="ar-SA"/>
        </w:rPr>
        <w:t>10.03.01</w:t>
      </w:r>
      <w:r w:rsidR="005E33DA">
        <w:rPr>
          <w:rFonts w:eastAsia="Calibri"/>
          <w:sz w:val="28"/>
          <w:szCs w:val="28"/>
          <w:lang w:eastAsia="ar-SA"/>
        </w:rPr>
        <w:t xml:space="preserve"> -</w:t>
      </w:r>
      <w:r w:rsidR="005D4C35" w:rsidRPr="005D4C35">
        <w:rPr>
          <w:rFonts w:eastAsia="Calibri"/>
          <w:sz w:val="28"/>
          <w:szCs w:val="28"/>
          <w:lang w:val="zh-CN" w:eastAsia="ar-SA"/>
        </w:rPr>
        <w:t xml:space="preserve"> Информационная безопасность</w:t>
      </w:r>
      <w:r w:rsidR="005E33DA">
        <w:rPr>
          <w:rFonts w:eastAsia="Calibri"/>
          <w:sz w:val="28"/>
          <w:szCs w:val="28"/>
          <w:lang w:eastAsia="ar-SA"/>
        </w:rPr>
        <w:t>,</w:t>
      </w:r>
      <w:r w:rsidR="005D4C35" w:rsidRPr="005D4C35">
        <w:rPr>
          <w:rFonts w:eastAsia="Calibri"/>
          <w:sz w:val="28"/>
          <w:szCs w:val="28"/>
          <w:lang w:val="zh-CN" w:eastAsia="ar-SA"/>
        </w:rPr>
        <w:t xml:space="preserve"> ОП «Безопасность автоматизированных систем в </w:t>
      </w:r>
      <w:r w:rsidR="00FF026A">
        <w:rPr>
          <w:rFonts w:eastAsia="Calibri"/>
          <w:sz w:val="28"/>
          <w:szCs w:val="28"/>
          <w:lang w:eastAsia="ar-SA"/>
        </w:rPr>
        <w:t>кредитно-финансовой</w:t>
      </w:r>
      <w:r w:rsidR="005D4C35" w:rsidRPr="005D4C35">
        <w:rPr>
          <w:rFonts w:eastAsia="Calibri"/>
          <w:sz w:val="28"/>
          <w:szCs w:val="28"/>
          <w:lang w:val="zh-CN" w:eastAsia="ar-SA"/>
        </w:rPr>
        <w:t xml:space="preserve"> сфере»</w:t>
      </w:r>
      <w:r w:rsidR="00FF026A">
        <w:rPr>
          <w:rFonts w:eastAsia="Calibri"/>
          <w:sz w:val="28"/>
          <w:szCs w:val="28"/>
          <w:lang w:eastAsia="ar-SA"/>
        </w:rPr>
        <w:t>.</w:t>
      </w:r>
    </w:p>
    <w:p w14:paraId="260F904A" w14:textId="404CE493" w:rsidR="00F21E37" w:rsidRDefault="005D4C35" w:rsidP="005A14D9">
      <w:pPr>
        <w:tabs>
          <w:tab w:val="right" w:pos="9072"/>
        </w:tabs>
        <w:suppressAutoHyphens/>
        <w:spacing w:line="360" w:lineRule="auto"/>
        <w:ind w:firstLine="709"/>
        <w:jc w:val="both"/>
        <w:rPr>
          <w:rFonts w:eastAsia="Calibri"/>
          <w:sz w:val="28"/>
          <w:szCs w:val="28"/>
          <w:lang w:eastAsia="ar-SA"/>
        </w:rPr>
      </w:pPr>
      <w:r>
        <w:rPr>
          <w:rFonts w:eastAsia="SimSun"/>
          <w:sz w:val="28"/>
          <w:szCs w:val="28"/>
          <w:lang w:val="zh-CN" w:eastAsia="zh-CN"/>
        </w:rPr>
        <w:tab/>
      </w:r>
      <w:r w:rsidR="00E12944">
        <w:rPr>
          <w:rFonts w:eastAsia="Calibri"/>
          <w:sz w:val="28"/>
          <w:szCs w:val="28"/>
          <w:lang w:eastAsia="ar-SA"/>
        </w:rPr>
        <w:t xml:space="preserve"> </w:t>
      </w:r>
      <w:r w:rsidR="00E12944">
        <w:rPr>
          <w:rFonts w:eastAsia="Calibri"/>
          <w:sz w:val="28"/>
          <w:szCs w:val="28"/>
          <w:lang w:val="zh-CN" w:eastAsia="ar-SA"/>
        </w:rPr>
        <w:t xml:space="preserve">В процессе изучения дисциплины «Финансовый университет: история и современность» </w:t>
      </w:r>
      <w:r w:rsidR="00E12944">
        <w:rPr>
          <w:rFonts w:eastAsia="Calibri"/>
          <w:sz w:val="28"/>
          <w:szCs w:val="28"/>
          <w:lang w:eastAsia="ar-SA"/>
        </w:rPr>
        <w:t xml:space="preserve">студенты знакомятся с основами организации высшего </w:t>
      </w:r>
      <w:r w:rsidR="00E12944">
        <w:rPr>
          <w:rFonts w:eastAsia="Calibri"/>
          <w:sz w:val="28"/>
          <w:szCs w:val="28"/>
          <w:lang w:eastAsia="ar-SA"/>
        </w:rPr>
        <w:lastRenderedPageBreak/>
        <w:t>образования в Российской Федерации, овладевают содержанием основных нормативно-правовых документов, регламентирующих деятельность Финансового университета, знакомятся с историей и традициями вуза.</w:t>
      </w:r>
    </w:p>
    <w:p w14:paraId="4C1D57C1" w14:textId="77777777" w:rsidR="00F21E37" w:rsidRDefault="00F21E37">
      <w:pPr>
        <w:tabs>
          <w:tab w:val="right" w:pos="9072"/>
        </w:tabs>
        <w:suppressAutoHyphens/>
        <w:spacing w:line="360" w:lineRule="auto"/>
        <w:ind w:firstLine="709"/>
        <w:jc w:val="both"/>
        <w:rPr>
          <w:rFonts w:eastAsia="Calibri"/>
          <w:sz w:val="28"/>
          <w:szCs w:val="28"/>
          <w:lang w:val="zh-CN" w:eastAsia="ar-SA"/>
        </w:rPr>
      </w:pPr>
    </w:p>
    <w:p w14:paraId="036450DC" w14:textId="7941A4B5" w:rsidR="00F21E37" w:rsidRPr="005A14D9" w:rsidRDefault="00E12944" w:rsidP="005A14D9">
      <w:pPr>
        <w:tabs>
          <w:tab w:val="right" w:pos="9072"/>
        </w:tabs>
        <w:suppressAutoHyphens/>
        <w:spacing w:line="360" w:lineRule="auto"/>
        <w:ind w:firstLine="709"/>
        <w:jc w:val="both"/>
        <w:outlineLvl w:val="3"/>
        <w:rPr>
          <w:rFonts w:eastAsia="Calibri"/>
          <w:b/>
          <w:sz w:val="28"/>
          <w:szCs w:val="28"/>
          <w:lang w:eastAsia="ar-SA"/>
        </w:rPr>
      </w:pPr>
      <w:r>
        <w:rPr>
          <w:rFonts w:eastAsia="Calibri"/>
          <w:b/>
          <w:sz w:val="28"/>
          <w:szCs w:val="28"/>
          <w:lang w:eastAsia="ar-SA"/>
        </w:rP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4"/>
        <w:gridCol w:w="2032"/>
        <w:gridCol w:w="2179"/>
      </w:tblGrid>
      <w:tr w:rsidR="00F21E37" w14:paraId="7A939E0A" w14:textId="77777777">
        <w:trPr>
          <w:trHeight w:val="838"/>
          <w:jc w:val="center"/>
        </w:trPr>
        <w:tc>
          <w:tcPr>
            <w:tcW w:w="2747" w:type="pct"/>
            <w:shd w:val="clear" w:color="auto" w:fill="auto"/>
            <w:vAlign w:val="center"/>
          </w:tcPr>
          <w:p w14:paraId="3A7EA7B1" w14:textId="77777777" w:rsidR="00F21E37" w:rsidRDefault="00E12944">
            <w:pPr>
              <w:keepNext/>
              <w:rPr>
                <w:b/>
              </w:rPr>
            </w:pPr>
            <w:r>
              <w:rPr>
                <w:b/>
              </w:rPr>
              <w:t>Вид учебной работы по дисциплине</w:t>
            </w:r>
          </w:p>
        </w:tc>
        <w:tc>
          <w:tcPr>
            <w:tcW w:w="1087" w:type="pct"/>
            <w:shd w:val="clear" w:color="auto" w:fill="auto"/>
            <w:vAlign w:val="center"/>
          </w:tcPr>
          <w:p w14:paraId="27F40BBE" w14:textId="77777777" w:rsidR="00F21E37" w:rsidRDefault="00E12944">
            <w:pPr>
              <w:keepNext/>
              <w:jc w:val="center"/>
              <w:rPr>
                <w:b/>
              </w:rPr>
            </w:pPr>
            <w:r>
              <w:rPr>
                <w:b/>
              </w:rPr>
              <w:t>Всего</w:t>
            </w:r>
          </w:p>
          <w:p w14:paraId="587334B7" w14:textId="77777777" w:rsidR="00F21E37" w:rsidRDefault="00E12944">
            <w:pPr>
              <w:keepNext/>
              <w:jc w:val="center"/>
              <w:rPr>
                <w:b/>
              </w:rPr>
            </w:pPr>
            <w:r>
              <w:rPr>
                <w:b/>
              </w:rPr>
              <w:t>(в з/е и часах)</w:t>
            </w:r>
          </w:p>
        </w:tc>
        <w:tc>
          <w:tcPr>
            <w:tcW w:w="1166" w:type="pct"/>
            <w:shd w:val="clear" w:color="auto" w:fill="auto"/>
            <w:vAlign w:val="center"/>
          </w:tcPr>
          <w:p w14:paraId="56BA2F44" w14:textId="77777777" w:rsidR="00F21E37" w:rsidRDefault="00E12944">
            <w:pPr>
              <w:keepNext/>
              <w:jc w:val="center"/>
              <w:rPr>
                <w:b/>
              </w:rPr>
            </w:pPr>
            <w:r>
              <w:rPr>
                <w:b/>
              </w:rPr>
              <w:t xml:space="preserve">Семестр 1 </w:t>
            </w:r>
          </w:p>
          <w:p w14:paraId="3FB414ED" w14:textId="77777777" w:rsidR="00F21E37" w:rsidRDefault="00E12944">
            <w:pPr>
              <w:keepNext/>
              <w:jc w:val="center"/>
              <w:rPr>
                <w:b/>
              </w:rPr>
            </w:pPr>
            <w:r>
              <w:rPr>
                <w:b/>
              </w:rPr>
              <w:t>(в часах)</w:t>
            </w:r>
          </w:p>
        </w:tc>
      </w:tr>
      <w:tr w:rsidR="00F21E37" w14:paraId="52E4283A" w14:textId="77777777">
        <w:trPr>
          <w:jc w:val="center"/>
        </w:trPr>
        <w:tc>
          <w:tcPr>
            <w:tcW w:w="2747" w:type="pct"/>
            <w:shd w:val="clear" w:color="auto" w:fill="auto"/>
          </w:tcPr>
          <w:p w14:paraId="0C22CC96" w14:textId="77777777" w:rsidR="00F21E37" w:rsidRDefault="00E12944">
            <w:pPr>
              <w:keepNext/>
              <w:rPr>
                <w:b/>
              </w:rPr>
            </w:pPr>
            <w:r>
              <w:rPr>
                <w:b/>
              </w:rPr>
              <w:t xml:space="preserve">Общая трудоемкость дисциплины </w:t>
            </w:r>
          </w:p>
        </w:tc>
        <w:tc>
          <w:tcPr>
            <w:tcW w:w="1087" w:type="pct"/>
            <w:shd w:val="clear" w:color="auto" w:fill="auto"/>
          </w:tcPr>
          <w:p w14:paraId="2E0F6026" w14:textId="77777777" w:rsidR="00F21E37" w:rsidRDefault="00E12944">
            <w:pPr>
              <w:keepNext/>
              <w:jc w:val="center"/>
              <w:rPr>
                <w:b/>
                <w:i/>
              </w:rPr>
            </w:pPr>
            <w:r>
              <w:rPr>
                <w:b/>
                <w:i/>
              </w:rPr>
              <w:t xml:space="preserve">1 </w:t>
            </w:r>
            <w:proofErr w:type="spellStart"/>
            <w:r>
              <w:rPr>
                <w:b/>
                <w:i/>
              </w:rPr>
              <w:t>з.е</w:t>
            </w:r>
            <w:proofErr w:type="spellEnd"/>
            <w:r>
              <w:rPr>
                <w:b/>
                <w:i/>
              </w:rPr>
              <w:t>./36</w:t>
            </w:r>
          </w:p>
        </w:tc>
        <w:tc>
          <w:tcPr>
            <w:tcW w:w="1166" w:type="pct"/>
            <w:shd w:val="clear" w:color="auto" w:fill="auto"/>
          </w:tcPr>
          <w:p w14:paraId="1EE85A7D" w14:textId="77777777" w:rsidR="00F21E37" w:rsidRDefault="00E12944">
            <w:pPr>
              <w:keepNext/>
              <w:widowControl w:val="0"/>
              <w:autoSpaceDE w:val="0"/>
              <w:autoSpaceDN w:val="0"/>
              <w:adjustRightInd w:val="0"/>
              <w:jc w:val="center"/>
              <w:rPr>
                <w:b/>
                <w:i/>
              </w:rPr>
            </w:pPr>
            <w:r>
              <w:rPr>
                <w:b/>
                <w:i/>
              </w:rPr>
              <w:t>36</w:t>
            </w:r>
          </w:p>
        </w:tc>
      </w:tr>
      <w:tr w:rsidR="00F21E37" w14:paraId="7540EF2E" w14:textId="77777777">
        <w:trPr>
          <w:jc w:val="center"/>
        </w:trPr>
        <w:tc>
          <w:tcPr>
            <w:tcW w:w="2747" w:type="pct"/>
            <w:shd w:val="clear" w:color="auto" w:fill="auto"/>
          </w:tcPr>
          <w:p w14:paraId="15E82977" w14:textId="77777777" w:rsidR="00F21E37" w:rsidRDefault="00E12944">
            <w:pPr>
              <w:keepNext/>
              <w:rPr>
                <w:b/>
                <w:i/>
              </w:rPr>
            </w:pPr>
            <w:r>
              <w:rPr>
                <w:b/>
                <w:i/>
              </w:rPr>
              <w:t xml:space="preserve">Контактная работа - Аудиторные занятия </w:t>
            </w:r>
          </w:p>
        </w:tc>
        <w:tc>
          <w:tcPr>
            <w:tcW w:w="1087" w:type="pct"/>
            <w:shd w:val="clear" w:color="auto" w:fill="auto"/>
          </w:tcPr>
          <w:p w14:paraId="068B7F65" w14:textId="77777777" w:rsidR="00F21E37" w:rsidRDefault="00E12944">
            <w:pPr>
              <w:keepNext/>
              <w:widowControl w:val="0"/>
              <w:autoSpaceDE w:val="0"/>
              <w:autoSpaceDN w:val="0"/>
              <w:adjustRightInd w:val="0"/>
              <w:jc w:val="center"/>
              <w:rPr>
                <w:b/>
                <w:i/>
              </w:rPr>
            </w:pPr>
            <w:r>
              <w:rPr>
                <w:b/>
                <w:i/>
              </w:rPr>
              <w:t>16</w:t>
            </w:r>
          </w:p>
        </w:tc>
        <w:tc>
          <w:tcPr>
            <w:tcW w:w="1166" w:type="pct"/>
            <w:shd w:val="clear" w:color="auto" w:fill="auto"/>
          </w:tcPr>
          <w:p w14:paraId="30A2EBE8" w14:textId="77777777" w:rsidR="00F21E37" w:rsidRDefault="00E12944">
            <w:pPr>
              <w:keepNext/>
              <w:widowControl w:val="0"/>
              <w:autoSpaceDE w:val="0"/>
              <w:autoSpaceDN w:val="0"/>
              <w:adjustRightInd w:val="0"/>
              <w:jc w:val="center"/>
              <w:rPr>
                <w:b/>
                <w:i/>
              </w:rPr>
            </w:pPr>
            <w:r>
              <w:rPr>
                <w:b/>
                <w:i/>
              </w:rPr>
              <w:t>16</w:t>
            </w:r>
          </w:p>
        </w:tc>
      </w:tr>
      <w:tr w:rsidR="00F21E37" w14:paraId="4ABDF35F" w14:textId="77777777">
        <w:trPr>
          <w:jc w:val="center"/>
        </w:trPr>
        <w:tc>
          <w:tcPr>
            <w:tcW w:w="2747" w:type="pct"/>
            <w:shd w:val="clear" w:color="auto" w:fill="auto"/>
          </w:tcPr>
          <w:p w14:paraId="5724B7FD" w14:textId="77777777" w:rsidR="00F21E37" w:rsidRDefault="00E12944">
            <w:pPr>
              <w:keepNext/>
              <w:rPr>
                <w:i/>
              </w:rPr>
            </w:pPr>
            <w:r>
              <w:rPr>
                <w:i/>
              </w:rPr>
              <w:t xml:space="preserve">Лекции </w:t>
            </w:r>
          </w:p>
        </w:tc>
        <w:tc>
          <w:tcPr>
            <w:tcW w:w="1087" w:type="pct"/>
            <w:shd w:val="clear" w:color="auto" w:fill="auto"/>
          </w:tcPr>
          <w:p w14:paraId="36B33D8D" w14:textId="77777777" w:rsidR="00F21E37" w:rsidRDefault="00E12944">
            <w:pPr>
              <w:keepNext/>
              <w:widowControl w:val="0"/>
              <w:autoSpaceDE w:val="0"/>
              <w:autoSpaceDN w:val="0"/>
              <w:adjustRightInd w:val="0"/>
              <w:jc w:val="center"/>
              <w:rPr>
                <w:i/>
              </w:rPr>
            </w:pPr>
            <w:r>
              <w:rPr>
                <w:i/>
              </w:rPr>
              <w:t>12</w:t>
            </w:r>
          </w:p>
        </w:tc>
        <w:tc>
          <w:tcPr>
            <w:tcW w:w="1166" w:type="pct"/>
            <w:shd w:val="clear" w:color="auto" w:fill="auto"/>
          </w:tcPr>
          <w:p w14:paraId="154D1F7E" w14:textId="77777777" w:rsidR="00F21E37" w:rsidRDefault="00E12944">
            <w:pPr>
              <w:keepNext/>
              <w:widowControl w:val="0"/>
              <w:autoSpaceDE w:val="0"/>
              <w:autoSpaceDN w:val="0"/>
              <w:adjustRightInd w:val="0"/>
              <w:jc w:val="center"/>
              <w:rPr>
                <w:i/>
              </w:rPr>
            </w:pPr>
            <w:r>
              <w:rPr>
                <w:i/>
              </w:rPr>
              <w:t>12</w:t>
            </w:r>
          </w:p>
        </w:tc>
      </w:tr>
      <w:tr w:rsidR="00F21E37" w14:paraId="0EC70666" w14:textId="77777777">
        <w:trPr>
          <w:jc w:val="center"/>
        </w:trPr>
        <w:tc>
          <w:tcPr>
            <w:tcW w:w="2747" w:type="pct"/>
            <w:shd w:val="clear" w:color="auto" w:fill="auto"/>
          </w:tcPr>
          <w:p w14:paraId="742E721A" w14:textId="77777777" w:rsidR="00F21E37" w:rsidRDefault="00E12944">
            <w:pPr>
              <w:keepNext/>
              <w:rPr>
                <w:i/>
              </w:rPr>
            </w:pPr>
            <w:r>
              <w:rPr>
                <w:i/>
              </w:rPr>
              <w:t xml:space="preserve">Семинары, практические занятия  </w:t>
            </w:r>
          </w:p>
        </w:tc>
        <w:tc>
          <w:tcPr>
            <w:tcW w:w="1087" w:type="pct"/>
            <w:shd w:val="clear" w:color="auto" w:fill="auto"/>
          </w:tcPr>
          <w:p w14:paraId="34DC538B" w14:textId="77777777" w:rsidR="00F21E37" w:rsidRDefault="00E12944">
            <w:pPr>
              <w:keepNext/>
              <w:widowControl w:val="0"/>
              <w:autoSpaceDE w:val="0"/>
              <w:autoSpaceDN w:val="0"/>
              <w:adjustRightInd w:val="0"/>
              <w:jc w:val="center"/>
              <w:rPr>
                <w:i/>
              </w:rPr>
            </w:pPr>
            <w:r>
              <w:rPr>
                <w:i/>
              </w:rPr>
              <w:t>4</w:t>
            </w:r>
          </w:p>
        </w:tc>
        <w:tc>
          <w:tcPr>
            <w:tcW w:w="1166" w:type="pct"/>
            <w:shd w:val="clear" w:color="auto" w:fill="auto"/>
          </w:tcPr>
          <w:p w14:paraId="037DDE55" w14:textId="77777777" w:rsidR="00F21E37" w:rsidRDefault="00E12944">
            <w:pPr>
              <w:keepNext/>
              <w:widowControl w:val="0"/>
              <w:autoSpaceDE w:val="0"/>
              <w:autoSpaceDN w:val="0"/>
              <w:adjustRightInd w:val="0"/>
              <w:jc w:val="center"/>
              <w:rPr>
                <w:i/>
              </w:rPr>
            </w:pPr>
            <w:r>
              <w:rPr>
                <w:i/>
              </w:rPr>
              <w:t>4</w:t>
            </w:r>
          </w:p>
        </w:tc>
      </w:tr>
      <w:tr w:rsidR="00F21E37" w14:paraId="47E8FA65" w14:textId="77777777">
        <w:trPr>
          <w:jc w:val="center"/>
        </w:trPr>
        <w:tc>
          <w:tcPr>
            <w:tcW w:w="2747" w:type="pct"/>
            <w:shd w:val="clear" w:color="auto" w:fill="auto"/>
          </w:tcPr>
          <w:p w14:paraId="044D2E48" w14:textId="77777777" w:rsidR="00F21E37" w:rsidRDefault="00E12944">
            <w:pPr>
              <w:keepNext/>
              <w:rPr>
                <w:b/>
                <w:i/>
              </w:rPr>
            </w:pPr>
            <w:r>
              <w:rPr>
                <w:b/>
                <w:i/>
              </w:rPr>
              <w:t>Самостоятельная работа</w:t>
            </w:r>
          </w:p>
        </w:tc>
        <w:tc>
          <w:tcPr>
            <w:tcW w:w="1087" w:type="pct"/>
            <w:shd w:val="clear" w:color="auto" w:fill="auto"/>
          </w:tcPr>
          <w:p w14:paraId="1FF52E9D" w14:textId="77777777" w:rsidR="00F21E37" w:rsidRDefault="00E12944">
            <w:pPr>
              <w:keepNext/>
              <w:widowControl w:val="0"/>
              <w:autoSpaceDE w:val="0"/>
              <w:autoSpaceDN w:val="0"/>
              <w:adjustRightInd w:val="0"/>
              <w:jc w:val="center"/>
              <w:rPr>
                <w:b/>
                <w:i/>
              </w:rPr>
            </w:pPr>
            <w:r>
              <w:rPr>
                <w:b/>
                <w:i/>
              </w:rPr>
              <w:t>20</w:t>
            </w:r>
          </w:p>
        </w:tc>
        <w:tc>
          <w:tcPr>
            <w:tcW w:w="1166" w:type="pct"/>
            <w:shd w:val="clear" w:color="auto" w:fill="auto"/>
          </w:tcPr>
          <w:p w14:paraId="1C0A0831" w14:textId="77777777" w:rsidR="00F21E37" w:rsidRDefault="00E12944">
            <w:pPr>
              <w:keepNext/>
              <w:widowControl w:val="0"/>
              <w:autoSpaceDE w:val="0"/>
              <w:autoSpaceDN w:val="0"/>
              <w:adjustRightInd w:val="0"/>
              <w:jc w:val="center"/>
              <w:rPr>
                <w:b/>
                <w:i/>
              </w:rPr>
            </w:pPr>
            <w:r>
              <w:rPr>
                <w:b/>
                <w:i/>
              </w:rPr>
              <w:t>20</w:t>
            </w:r>
          </w:p>
        </w:tc>
      </w:tr>
      <w:tr w:rsidR="00F21E37" w14:paraId="397468B8" w14:textId="77777777">
        <w:trPr>
          <w:jc w:val="center"/>
        </w:trPr>
        <w:tc>
          <w:tcPr>
            <w:tcW w:w="2747" w:type="pct"/>
            <w:shd w:val="clear" w:color="auto" w:fill="auto"/>
          </w:tcPr>
          <w:p w14:paraId="4FDAD02E" w14:textId="77777777" w:rsidR="00F21E37" w:rsidRDefault="00E12944">
            <w:pPr>
              <w:keepNext/>
            </w:pPr>
            <w:r>
              <w:t xml:space="preserve">Вид текущего контроля </w:t>
            </w:r>
          </w:p>
        </w:tc>
        <w:tc>
          <w:tcPr>
            <w:tcW w:w="1087" w:type="pct"/>
            <w:shd w:val="clear" w:color="auto" w:fill="auto"/>
          </w:tcPr>
          <w:p w14:paraId="1871463C" w14:textId="77777777" w:rsidR="00F21E37" w:rsidRDefault="00E12944">
            <w:pPr>
              <w:keepNext/>
              <w:jc w:val="center"/>
              <w:rPr>
                <w:i/>
              </w:rPr>
            </w:pPr>
            <w:r>
              <w:rPr>
                <w:i/>
              </w:rPr>
              <w:t>-</w:t>
            </w:r>
          </w:p>
        </w:tc>
        <w:tc>
          <w:tcPr>
            <w:tcW w:w="1166" w:type="pct"/>
            <w:shd w:val="clear" w:color="auto" w:fill="auto"/>
          </w:tcPr>
          <w:p w14:paraId="4CA03740" w14:textId="77777777" w:rsidR="00F21E37" w:rsidRDefault="00E12944">
            <w:pPr>
              <w:keepNext/>
              <w:jc w:val="center"/>
              <w:rPr>
                <w:i/>
              </w:rPr>
            </w:pPr>
            <w:r>
              <w:rPr>
                <w:i/>
              </w:rPr>
              <w:t>-</w:t>
            </w:r>
          </w:p>
        </w:tc>
      </w:tr>
      <w:tr w:rsidR="00F21E37" w14:paraId="6BF7F2DE" w14:textId="77777777">
        <w:trPr>
          <w:jc w:val="center"/>
        </w:trPr>
        <w:tc>
          <w:tcPr>
            <w:tcW w:w="2747" w:type="pct"/>
            <w:shd w:val="clear" w:color="auto" w:fill="auto"/>
          </w:tcPr>
          <w:p w14:paraId="41E225D9" w14:textId="77777777" w:rsidR="00F21E37" w:rsidRDefault="00E12944">
            <w:pPr>
              <w:keepNext/>
            </w:pPr>
            <w:r>
              <w:t>Вид промежуточной аттестации</w:t>
            </w:r>
          </w:p>
        </w:tc>
        <w:tc>
          <w:tcPr>
            <w:tcW w:w="1087" w:type="pct"/>
            <w:shd w:val="clear" w:color="auto" w:fill="auto"/>
          </w:tcPr>
          <w:p w14:paraId="1BD2C8DB" w14:textId="77777777" w:rsidR="00F21E37" w:rsidRDefault="00E12944">
            <w:pPr>
              <w:keepNext/>
              <w:jc w:val="center"/>
            </w:pPr>
            <w:r>
              <w:t>зачет</w:t>
            </w:r>
          </w:p>
        </w:tc>
        <w:tc>
          <w:tcPr>
            <w:tcW w:w="1166" w:type="pct"/>
            <w:shd w:val="clear" w:color="auto" w:fill="auto"/>
          </w:tcPr>
          <w:p w14:paraId="007036EE" w14:textId="77777777" w:rsidR="00F21E37" w:rsidRDefault="00E12944">
            <w:pPr>
              <w:keepNext/>
              <w:jc w:val="center"/>
            </w:pPr>
            <w:r>
              <w:t>зачет</w:t>
            </w:r>
          </w:p>
        </w:tc>
      </w:tr>
    </w:tbl>
    <w:p w14:paraId="794C313A" w14:textId="13309D38" w:rsidR="005E33DA" w:rsidRDefault="005E33DA" w:rsidP="005A14D9">
      <w:pPr>
        <w:tabs>
          <w:tab w:val="right" w:pos="9072"/>
        </w:tabs>
        <w:suppressAutoHyphens/>
        <w:spacing w:line="276" w:lineRule="auto"/>
        <w:jc w:val="both"/>
        <w:outlineLvl w:val="0"/>
        <w:rPr>
          <w:rFonts w:eastAsia="Calibri"/>
          <w:b/>
          <w:sz w:val="28"/>
          <w:szCs w:val="28"/>
          <w:lang w:eastAsia="ar-SA"/>
        </w:rPr>
      </w:pPr>
    </w:p>
    <w:p w14:paraId="39518B28" w14:textId="545C7047" w:rsidR="00F21E37" w:rsidRDefault="00E12944" w:rsidP="005A14D9">
      <w:pPr>
        <w:tabs>
          <w:tab w:val="right" w:pos="9072"/>
        </w:tabs>
        <w:suppressAutoHyphens/>
        <w:spacing w:line="360" w:lineRule="auto"/>
        <w:ind w:firstLine="992"/>
        <w:jc w:val="both"/>
        <w:outlineLvl w:val="0"/>
        <w:rPr>
          <w:rFonts w:eastAsia="Calibri"/>
          <w:b/>
          <w:sz w:val="28"/>
          <w:szCs w:val="28"/>
          <w:lang w:eastAsia="ar-SA"/>
        </w:rPr>
      </w:pPr>
      <w:r>
        <w:rPr>
          <w:rFonts w:eastAsia="Calibri"/>
          <w:b/>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08544AB6" w14:textId="77777777" w:rsidR="00F21E37" w:rsidRDefault="00F21E37">
      <w:pPr>
        <w:widowControl w:val="0"/>
        <w:autoSpaceDE w:val="0"/>
        <w:autoSpaceDN w:val="0"/>
        <w:adjustRightInd w:val="0"/>
        <w:jc w:val="both"/>
        <w:rPr>
          <w:rFonts w:eastAsia="Times New Roman"/>
          <w:b/>
          <w:bCs/>
          <w:sz w:val="28"/>
          <w:szCs w:val="28"/>
        </w:rPr>
      </w:pPr>
    </w:p>
    <w:p w14:paraId="24C2DF0B" w14:textId="77777777" w:rsidR="00F21E37" w:rsidRDefault="00E12944">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5.1. Содержание дисциплины</w:t>
      </w:r>
    </w:p>
    <w:p w14:paraId="62F361F1" w14:textId="77777777" w:rsidR="00F21E37" w:rsidRDefault="00F21E37">
      <w:pPr>
        <w:ind w:firstLine="709"/>
        <w:jc w:val="center"/>
        <w:rPr>
          <w:rFonts w:eastAsia="Times New Roman"/>
          <w:sz w:val="28"/>
          <w:szCs w:val="28"/>
        </w:rPr>
      </w:pPr>
    </w:p>
    <w:p w14:paraId="2E013631" w14:textId="77777777" w:rsidR="00F21E37" w:rsidRDefault="00E12944" w:rsidP="005A14D9">
      <w:pPr>
        <w:spacing w:line="360" w:lineRule="auto"/>
        <w:ind w:firstLine="709"/>
        <w:jc w:val="both"/>
        <w:rPr>
          <w:b/>
          <w:i/>
          <w:sz w:val="28"/>
          <w:szCs w:val="28"/>
        </w:rPr>
      </w:pPr>
      <w:r>
        <w:rPr>
          <w:b/>
          <w:i/>
          <w:sz w:val="28"/>
          <w:szCs w:val="28"/>
        </w:rPr>
        <w:t xml:space="preserve">Тема 1. Содержание   образовательной программы, социальные партнеры, научные школы. </w:t>
      </w:r>
    </w:p>
    <w:p w14:paraId="7F88AEE5" w14:textId="69B99B59" w:rsidR="00F21E37" w:rsidRDefault="00E12944" w:rsidP="005A14D9">
      <w:pPr>
        <w:spacing w:line="360" w:lineRule="auto"/>
        <w:ind w:firstLine="709"/>
        <w:jc w:val="both"/>
        <w:rPr>
          <w:sz w:val="28"/>
          <w:szCs w:val="28"/>
        </w:rPr>
      </w:pPr>
      <w:r>
        <w:rPr>
          <w:sz w:val="28"/>
          <w:szCs w:val="28"/>
        </w:rPr>
        <w:t xml:space="preserve">Права, обязанности и ответственность студентов согласно Федеральному закону «Об образовании в Российской Федерации» </w:t>
      </w:r>
      <w:r w:rsidR="008E166C">
        <w:rPr>
          <w:sz w:val="28"/>
          <w:szCs w:val="28"/>
        </w:rPr>
        <w:t>и Уставу</w:t>
      </w:r>
      <w:r>
        <w:rPr>
          <w:sz w:val="28"/>
          <w:szCs w:val="28"/>
        </w:rPr>
        <w:t xml:space="preserve"> Финансового университета. </w:t>
      </w:r>
    </w:p>
    <w:p w14:paraId="39AA70C4" w14:textId="77777777" w:rsidR="00F21E37" w:rsidRDefault="00E12944" w:rsidP="005A14D9">
      <w:pPr>
        <w:spacing w:line="360" w:lineRule="auto"/>
        <w:ind w:firstLine="709"/>
        <w:jc w:val="both"/>
        <w:rPr>
          <w:sz w:val="28"/>
          <w:szCs w:val="28"/>
        </w:rPr>
      </w:pPr>
      <w:r>
        <w:rPr>
          <w:sz w:val="28"/>
          <w:szCs w:val="28"/>
        </w:rPr>
        <w:t>Содержание образовательных стандартов высшего образования по конкретному направлению подготовки:</w:t>
      </w:r>
      <w:r>
        <w:rPr>
          <w:i/>
          <w:sz w:val="28"/>
          <w:szCs w:val="28"/>
        </w:rPr>
        <w:t xml:space="preserve"> х</w:t>
      </w:r>
      <w:r>
        <w:rPr>
          <w:sz w:val="28"/>
          <w:szCs w:val="28"/>
        </w:rPr>
        <w:t xml:space="preserve">арактеристика профессиональной деятельности выпускника: области и виды профессиональной деятельности, профессиональные задачи, которые должен решать выпускник. </w:t>
      </w:r>
    </w:p>
    <w:p w14:paraId="5AB4E67E" w14:textId="77777777" w:rsidR="00F21E37" w:rsidRDefault="00E12944" w:rsidP="005A14D9">
      <w:pPr>
        <w:spacing w:line="360" w:lineRule="auto"/>
        <w:ind w:firstLine="709"/>
        <w:jc w:val="both"/>
        <w:rPr>
          <w:sz w:val="28"/>
          <w:szCs w:val="28"/>
        </w:rPr>
      </w:pPr>
      <w:r>
        <w:rPr>
          <w:sz w:val="28"/>
          <w:szCs w:val="28"/>
        </w:rPr>
        <w:t xml:space="preserve">Профессиональный стандарт. Характеристика квалификации, необходимой работнику для осуществления определенного вида </w:t>
      </w:r>
      <w:r>
        <w:rPr>
          <w:sz w:val="28"/>
          <w:szCs w:val="28"/>
        </w:rPr>
        <w:lastRenderedPageBreak/>
        <w:t xml:space="preserve">деятельности: характеристика обобщенных трудовых функций, трудовые функции, трудовые действия, необходимые умения и знания. </w:t>
      </w:r>
    </w:p>
    <w:p w14:paraId="68FB6110" w14:textId="77777777" w:rsidR="00F21E37" w:rsidRDefault="00E12944" w:rsidP="005A14D9">
      <w:pPr>
        <w:spacing w:line="360" w:lineRule="auto"/>
        <w:ind w:firstLine="709"/>
        <w:jc w:val="both"/>
        <w:rPr>
          <w:sz w:val="28"/>
          <w:szCs w:val="28"/>
        </w:rPr>
      </w:pPr>
      <w:r>
        <w:rPr>
          <w:sz w:val="28"/>
          <w:szCs w:val="28"/>
        </w:rPr>
        <w:t>Содержание образовательной программы по направлению: формирование универсальных, общепрофессиональных и профессиональных компетенций.</w:t>
      </w:r>
    </w:p>
    <w:p w14:paraId="0EC7953B" w14:textId="77777777" w:rsidR="00F21E37" w:rsidRDefault="00E12944" w:rsidP="005A14D9">
      <w:pPr>
        <w:spacing w:line="360" w:lineRule="auto"/>
        <w:ind w:firstLine="709"/>
        <w:jc w:val="both"/>
        <w:rPr>
          <w:sz w:val="28"/>
          <w:szCs w:val="28"/>
        </w:rPr>
      </w:pPr>
      <w:r>
        <w:rPr>
          <w:sz w:val="28"/>
          <w:szCs w:val="28"/>
        </w:rPr>
        <w:t xml:space="preserve">Формирование профиля программы </w:t>
      </w:r>
      <w:proofErr w:type="spellStart"/>
      <w:r>
        <w:rPr>
          <w:sz w:val="28"/>
          <w:szCs w:val="28"/>
        </w:rPr>
        <w:t>бакалавриата</w:t>
      </w:r>
      <w:proofErr w:type="spellEnd"/>
      <w:r>
        <w:rPr>
          <w:sz w:val="28"/>
          <w:szCs w:val="28"/>
        </w:rPr>
        <w:t xml:space="preserve"> в соответствии с требованиями профессионального стандарта (при наличии). Взаимосвязь профессиональных компетенций профиля и обобщенных трудовых функций и трудовых функций. </w:t>
      </w:r>
    </w:p>
    <w:p w14:paraId="1CB14491" w14:textId="32CE6BED" w:rsidR="005D4C35" w:rsidRDefault="00E12944" w:rsidP="005A14D9">
      <w:pPr>
        <w:spacing w:line="360" w:lineRule="auto"/>
        <w:ind w:firstLine="709"/>
        <w:jc w:val="both"/>
        <w:rPr>
          <w:sz w:val="28"/>
          <w:szCs w:val="28"/>
        </w:rPr>
      </w:pPr>
      <w:r>
        <w:rPr>
          <w:sz w:val="28"/>
          <w:szCs w:val="28"/>
        </w:rPr>
        <w:t xml:space="preserve">Социальные партнеры образовательной программы: характеристика мест практики и потенциального трудоустройства выпускников, встречи с работодателями, участвующими в реализации образовательной программы. Научные школы и традиции выпускающего департамента/кафедры. </w:t>
      </w:r>
    </w:p>
    <w:p w14:paraId="454D6322" w14:textId="77777777" w:rsidR="00F21E37" w:rsidRDefault="00E12944" w:rsidP="005A14D9">
      <w:pPr>
        <w:spacing w:line="360" w:lineRule="auto"/>
        <w:ind w:firstLine="709"/>
        <w:jc w:val="both"/>
        <w:rPr>
          <w:b/>
          <w:i/>
          <w:sz w:val="28"/>
          <w:szCs w:val="28"/>
        </w:rPr>
      </w:pPr>
      <w:r>
        <w:rPr>
          <w:b/>
          <w:i/>
          <w:sz w:val="28"/>
          <w:szCs w:val="28"/>
        </w:rPr>
        <w:t xml:space="preserve">Тема 2. Организация учебного процесса и основные нормативные акты </w:t>
      </w:r>
      <w:proofErr w:type="spellStart"/>
      <w:r>
        <w:rPr>
          <w:b/>
          <w:i/>
          <w:sz w:val="28"/>
          <w:szCs w:val="28"/>
        </w:rPr>
        <w:t>Финуниверситета</w:t>
      </w:r>
      <w:proofErr w:type="spellEnd"/>
      <w:r>
        <w:rPr>
          <w:b/>
          <w:i/>
          <w:sz w:val="28"/>
          <w:szCs w:val="28"/>
        </w:rPr>
        <w:t xml:space="preserve">. </w:t>
      </w:r>
    </w:p>
    <w:p w14:paraId="44E0E55F" w14:textId="29497179" w:rsidR="00F21E37" w:rsidRDefault="00E12944" w:rsidP="005A14D9">
      <w:pPr>
        <w:spacing w:line="360" w:lineRule="auto"/>
        <w:ind w:firstLine="709"/>
        <w:jc w:val="both"/>
        <w:rPr>
          <w:sz w:val="28"/>
          <w:szCs w:val="28"/>
        </w:rPr>
      </w:pPr>
      <w:r>
        <w:rPr>
          <w:sz w:val="28"/>
          <w:szCs w:val="28"/>
        </w:rPr>
        <w:t xml:space="preserve">Устав Финансового университета. Правила внутреннего распорядка обучающихся. Положение о порядке обработки персональных данных в </w:t>
      </w:r>
      <w:proofErr w:type="spellStart"/>
      <w:r>
        <w:rPr>
          <w:sz w:val="28"/>
          <w:szCs w:val="28"/>
        </w:rPr>
        <w:t>Финуниверситете</w:t>
      </w:r>
      <w:proofErr w:type="spellEnd"/>
      <w:r>
        <w:rPr>
          <w:sz w:val="28"/>
          <w:szCs w:val="28"/>
        </w:rPr>
        <w:t xml:space="preserve">. Корпоративные правила «Одежда обучающихся в </w:t>
      </w:r>
      <w:proofErr w:type="spellStart"/>
      <w:r>
        <w:rPr>
          <w:sz w:val="28"/>
          <w:szCs w:val="28"/>
        </w:rPr>
        <w:t>Финуниверситете</w:t>
      </w:r>
      <w:proofErr w:type="spellEnd"/>
      <w:r>
        <w:rPr>
          <w:sz w:val="28"/>
          <w:szCs w:val="28"/>
        </w:rPr>
        <w:t xml:space="preserve">». Этика поведения в социальных сетях. </w:t>
      </w:r>
      <w:proofErr w:type="spellStart"/>
      <w:r>
        <w:rPr>
          <w:sz w:val="28"/>
          <w:szCs w:val="28"/>
        </w:rPr>
        <w:t>Кампусные</w:t>
      </w:r>
      <w:proofErr w:type="spellEnd"/>
      <w:r>
        <w:rPr>
          <w:sz w:val="28"/>
          <w:szCs w:val="28"/>
        </w:rPr>
        <w:t xml:space="preserve"> карты. Положение о старосте группы. Стипендии и иные виды материального поощрения, порядок их назначения. Порядок приостановления выплат стипендий. Порядок перехода с платной формы обучения на бюджетную. Скидки в оплате </w:t>
      </w:r>
      <w:r w:rsidR="008E166C">
        <w:rPr>
          <w:sz w:val="28"/>
          <w:szCs w:val="28"/>
        </w:rPr>
        <w:t>обучения</w:t>
      </w:r>
      <w:r>
        <w:rPr>
          <w:sz w:val="28"/>
          <w:szCs w:val="28"/>
        </w:rPr>
        <w:t>.</w:t>
      </w:r>
    </w:p>
    <w:p w14:paraId="02CC3513" w14:textId="77777777" w:rsidR="00F21E37" w:rsidRDefault="00E12944" w:rsidP="005A14D9">
      <w:pPr>
        <w:spacing w:line="360" w:lineRule="auto"/>
        <w:ind w:firstLine="709"/>
        <w:jc w:val="both"/>
        <w:rPr>
          <w:sz w:val="28"/>
          <w:szCs w:val="28"/>
        </w:rPr>
      </w:pPr>
      <w:r>
        <w:rPr>
          <w:sz w:val="28"/>
          <w:szCs w:val="28"/>
        </w:rPr>
        <w:t xml:space="preserve">Содержание учебного плана, календарный график учебного процесса, каникулы, их виды и продолжительность, рабочие программы дисциплин, практик, регламент записи на дисциплины (модули) по выбору, расписание занятий. </w:t>
      </w:r>
    </w:p>
    <w:p w14:paraId="2754ABEE" w14:textId="6DF80A7F" w:rsidR="005D4C35" w:rsidRDefault="00E12944" w:rsidP="005A14D9">
      <w:pPr>
        <w:spacing w:line="360" w:lineRule="auto"/>
        <w:ind w:firstLine="709"/>
        <w:jc w:val="both"/>
        <w:rPr>
          <w:sz w:val="28"/>
          <w:szCs w:val="28"/>
        </w:rPr>
      </w:pPr>
      <w:r>
        <w:rPr>
          <w:sz w:val="28"/>
          <w:szCs w:val="28"/>
        </w:rPr>
        <w:t xml:space="preserve">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w:t>
      </w:r>
      <w:r>
        <w:rPr>
          <w:sz w:val="28"/>
          <w:szCs w:val="28"/>
        </w:rPr>
        <w:lastRenderedPageBreak/>
        <w:t xml:space="preserve">Онлайн-курсы. Текущий контроль успеваемости и промежуточная аттестация студентов, включая </w:t>
      </w:r>
      <w:proofErr w:type="spellStart"/>
      <w:r>
        <w:rPr>
          <w:sz w:val="28"/>
          <w:szCs w:val="28"/>
        </w:rPr>
        <w:t>балльно</w:t>
      </w:r>
      <w:proofErr w:type="spellEnd"/>
      <w:r>
        <w:rPr>
          <w:sz w:val="28"/>
          <w:szCs w:val="28"/>
        </w:rPr>
        <w:t xml:space="preserve">-рейтинговую систему Финансового университета. Государственная итоговая аттестация: государственный экзамен и выпускная квалификационная работа. </w:t>
      </w:r>
    </w:p>
    <w:p w14:paraId="3BEF1738" w14:textId="77777777" w:rsidR="00F21E37" w:rsidRDefault="00E12944" w:rsidP="005A14D9">
      <w:pPr>
        <w:spacing w:line="360" w:lineRule="auto"/>
        <w:ind w:firstLine="709"/>
        <w:jc w:val="both"/>
        <w:rPr>
          <w:b/>
          <w:i/>
          <w:sz w:val="28"/>
          <w:szCs w:val="28"/>
        </w:rPr>
      </w:pPr>
      <w:r>
        <w:rPr>
          <w:b/>
          <w:i/>
          <w:sz w:val="28"/>
          <w:szCs w:val="28"/>
        </w:rPr>
        <w:t xml:space="preserve">Тема 3. Организационная структура и органы управления Финансовым университетом. </w:t>
      </w:r>
    </w:p>
    <w:p w14:paraId="5E5A95E2" w14:textId="77777777" w:rsidR="00F21E37" w:rsidRDefault="00E12944" w:rsidP="005A14D9">
      <w:pPr>
        <w:spacing w:line="360" w:lineRule="auto"/>
        <w:ind w:firstLine="709"/>
        <w:jc w:val="both"/>
        <w:rPr>
          <w:sz w:val="28"/>
          <w:szCs w:val="28"/>
        </w:rPr>
      </w:pPr>
      <w:r>
        <w:rPr>
          <w:sz w:val="28"/>
          <w:szCs w:val="28"/>
        </w:rPr>
        <w:t>Ректорат. Деканат. Департаменты, кафедры и их педагогический состав. Материально-техническая база: учебные корпуса и общежития, организация питания. Характеристика деятельности структурных подразделений университета.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p w14:paraId="517CB9CA" w14:textId="752241D7" w:rsidR="005D4C35" w:rsidRPr="005A14D9" w:rsidRDefault="00E12944" w:rsidP="005A14D9">
      <w:pPr>
        <w:spacing w:line="360" w:lineRule="auto"/>
        <w:ind w:firstLine="709"/>
        <w:jc w:val="both"/>
        <w:rPr>
          <w:sz w:val="28"/>
          <w:szCs w:val="28"/>
        </w:rPr>
      </w:pPr>
      <w:r>
        <w:rPr>
          <w:sz w:val="28"/>
          <w:szCs w:val="28"/>
        </w:rPr>
        <w:t xml:space="preserve">Информационная поддержка образовательной деятельности в </w:t>
      </w:r>
      <w:proofErr w:type="spellStart"/>
      <w:r>
        <w:rPr>
          <w:sz w:val="28"/>
          <w:szCs w:val="28"/>
        </w:rPr>
        <w:t>Финуниверситете</w:t>
      </w:r>
      <w:proofErr w:type="spellEnd"/>
      <w:r>
        <w:rPr>
          <w:sz w:val="28"/>
          <w:szCs w:val="28"/>
        </w:rPr>
        <w:t xml:space="preserve">: Библиотечно-информационный комплекс. Образовательный портал. Интернет-ресурсы. Корпоративный портал. </w:t>
      </w:r>
    </w:p>
    <w:p w14:paraId="4FE259BC" w14:textId="3F46F334" w:rsidR="005D4C35" w:rsidRDefault="00E12944" w:rsidP="005A14D9">
      <w:pPr>
        <w:spacing w:line="360" w:lineRule="auto"/>
        <w:ind w:firstLine="709"/>
        <w:jc w:val="both"/>
        <w:rPr>
          <w:b/>
          <w:i/>
          <w:sz w:val="28"/>
          <w:szCs w:val="28"/>
        </w:rPr>
      </w:pPr>
      <w:r>
        <w:rPr>
          <w:b/>
          <w:i/>
          <w:sz w:val="28"/>
          <w:szCs w:val="28"/>
        </w:rPr>
        <w:t>Тема 4. Организация научной работы со студентами.</w:t>
      </w:r>
    </w:p>
    <w:p w14:paraId="5A3E2898" w14:textId="77777777" w:rsidR="00F21E37" w:rsidRDefault="00E12944" w:rsidP="005A14D9">
      <w:pPr>
        <w:spacing w:line="360" w:lineRule="auto"/>
        <w:ind w:firstLine="709"/>
        <w:jc w:val="both"/>
        <w:rPr>
          <w:sz w:val="28"/>
          <w:szCs w:val="28"/>
        </w:rPr>
      </w:pPr>
      <w:r>
        <w:rPr>
          <w:sz w:val="28"/>
          <w:szCs w:val="28"/>
        </w:rPr>
        <w:t>Научно-исследовательская работа студентов (далее – НИРС):</w:t>
      </w:r>
      <w:r>
        <w:rPr>
          <w:i/>
          <w:sz w:val="28"/>
          <w:szCs w:val="28"/>
        </w:rPr>
        <w:t xml:space="preserve"> </w:t>
      </w:r>
      <w:r>
        <w:rPr>
          <w:sz w:val="28"/>
          <w:szCs w:val="28"/>
        </w:rPr>
        <w:t>цель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 Студенческое научное общество.</w:t>
      </w:r>
    </w:p>
    <w:p w14:paraId="54B9FC01" w14:textId="77777777" w:rsidR="002742B6" w:rsidRDefault="00E12944" w:rsidP="002742B6">
      <w:pPr>
        <w:spacing w:line="360" w:lineRule="auto"/>
        <w:ind w:firstLine="709"/>
        <w:jc w:val="both"/>
        <w:rPr>
          <w:sz w:val="28"/>
          <w:szCs w:val="28"/>
        </w:rPr>
      </w:pPr>
      <w:r>
        <w:rPr>
          <w:sz w:val="28"/>
          <w:szCs w:val="28"/>
        </w:rPr>
        <w:t>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интерпретация результатов исследования. Курсовая работа (проект) как вид научно-исследовательской работы студентов.</w:t>
      </w:r>
    </w:p>
    <w:p w14:paraId="5B18C9A2" w14:textId="5A9301D4" w:rsidR="00F21E37" w:rsidRPr="002742B6" w:rsidRDefault="00E12944" w:rsidP="002742B6">
      <w:pPr>
        <w:spacing w:line="360" w:lineRule="auto"/>
        <w:ind w:firstLine="709"/>
        <w:jc w:val="both"/>
        <w:rPr>
          <w:sz w:val="28"/>
          <w:szCs w:val="28"/>
        </w:rPr>
      </w:pPr>
      <w:r>
        <w:rPr>
          <w:b/>
          <w:i/>
          <w:sz w:val="28"/>
          <w:szCs w:val="28"/>
        </w:rPr>
        <w:t>Тема 5. Международная деятельность Финансового университета.</w:t>
      </w:r>
    </w:p>
    <w:p w14:paraId="7D7DDD56" w14:textId="2AF88C23" w:rsidR="005D4C35" w:rsidRDefault="00E12944" w:rsidP="005A14D9">
      <w:pPr>
        <w:spacing w:line="360" w:lineRule="auto"/>
        <w:ind w:firstLine="709"/>
        <w:jc w:val="both"/>
        <w:rPr>
          <w:sz w:val="28"/>
          <w:szCs w:val="28"/>
        </w:rPr>
      </w:pPr>
      <w:r>
        <w:rPr>
          <w:sz w:val="28"/>
          <w:szCs w:val="28"/>
        </w:rPr>
        <w:t>Сотрудничество с зарубежными вузами-партнерами из стран Европы, Азии и СНГ. Международная ассоциация организаций финансово-</w:t>
      </w:r>
      <w:r>
        <w:rPr>
          <w:sz w:val="28"/>
          <w:szCs w:val="28"/>
        </w:rPr>
        <w:lastRenderedPageBreak/>
        <w:t xml:space="preserve">экономического образования. Виды международных образовательных программ: включенное обучение, «двойной диплом», летние школы, языковые стажировки. Иностранные стипендии и гранты. Приложение к диплому </w:t>
      </w:r>
      <w:proofErr w:type="spellStart"/>
      <w:r>
        <w:rPr>
          <w:sz w:val="28"/>
          <w:szCs w:val="28"/>
        </w:rPr>
        <w:t>Финуниверситета</w:t>
      </w:r>
      <w:proofErr w:type="spellEnd"/>
      <w:r>
        <w:rPr>
          <w:sz w:val="28"/>
          <w:szCs w:val="28"/>
        </w:rPr>
        <w:t>, сопоставимое с общеевропейским (</w:t>
      </w:r>
      <w:r>
        <w:rPr>
          <w:sz w:val="28"/>
          <w:szCs w:val="28"/>
          <w:lang w:val="en-US"/>
        </w:rPr>
        <w:t>Diploma</w:t>
      </w:r>
      <w:r>
        <w:rPr>
          <w:sz w:val="28"/>
          <w:szCs w:val="28"/>
        </w:rPr>
        <w:t xml:space="preserve"> </w:t>
      </w:r>
      <w:r>
        <w:rPr>
          <w:sz w:val="28"/>
          <w:szCs w:val="28"/>
          <w:lang w:val="en-US"/>
        </w:rPr>
        <w:t>Supplement</w:t>
      </w:r>
      <w:r>
        <w:rPr>
          <w:sz w:val="28"/>
          <w:szCs w:val="28"/>
        </w:rPr>
        <w:t xml:space="preserve">). </w:t>
      </w:r>
    </w:p>
    <w:p w14:paraId="447286A5" w14:textId="77777777" w:rsidR="00F21E37" w:rsidRDefault="00E12944" w:rsidP="005A14D9">
      <w:pPr>
        <w:spacing w:line="360" w:lineRule="auto"/>
        <w:ind w:firstLine="709"/>
        <w:jc w:val="both"/>
        <w:rPr>
          <w:rFonts w:ascii="SimSun" w:eastAsia="SimSun" w:hAnsi="SimSun" w:cs="SimSun"/>
        </w:rPr>
      </w:pPr>
      <w:r>
        <w:rPr>
          <w:b/>
          <w:i/>
          <w:sz w:val="28"/>
          <w:szCs w:val="28"/>
        </w:rPr>
        <w:t>Тема 6. Психологическое сопровождение в Финансовом университете</w:t>
      </w:r>
      <w:r>
        <w:rPr>
          <w:rFonts w:ascii="SimSun" w:eastAsia="SimSun" w:hAnsi="SimSun" w:cs="SimSun"/>
        </w:rPr>
        <w:t xml:space="preserve"> </w:t>
      </w:r>
    </w:p>
    <w:p w14:paraId="3EBE55A8" w14:textId="06622F0A" w:rsidR="005D4C35" w:rsidRDefault="00E12944" w:rsidP="005A14D9">
      <w:pPr>
        <w:spacing w:line="360" w:lineRule="auto"/>
        <w:ind w:firstLine="709"/>
        <w:jc w:val="both"/>
        <w:rPr>
          <w:sz w:val="28"/>
          <w:szCs w:val="28"/>
        </w:rPr>
      </w:pPr>
      <w:r>
        <w:rPr>
          <w:sz w:val="28"/>
          <w:szCs w:val="28"/>
        </w:rPr>
        <w:t>Роль и место психологического сопровождения в системе высшего образования. Общие задачи психологического сопровождения в Финансовом университете. Направления деятельности психологической службы: консультирование и психологическая коррекция; психологическая профилактика и мониторинг. Популяризация психологических знаний среди участников образовательного процесса, способы повышения психологической компетентности студентов вуза. «Мифы и правда» о психологической помощи. Признаки необходимости обращения за психологической помощью. Принципы психологической помощи: конфиденциальность; добровольность; принцип «не навреди»; принцип профессиональной компетентности. Направления и продолжительность работы с психологом. Индивидуальные психологические консультации. Групповая психологическая работа: тренинги, трансформационные игры, дискуссионный клуб.</w:t>
      </w:r>
    </w:p>
    <w:p w14:paraId="50CCE3B5" w14:textId="77777777" w:rsidR="00F21E37" w:rsidRDefault="00E12944" w:rsidP="005A14D9">
      <w:pPr>
        <w:spacing w:line="360" w:lineRule="auto"/>
        <w:ind w:firstLine="709"/>
        <w:jc w:val="both"/>
        <w:rPr>
          <w:b/>
          <w:i/>
          <w:sz w:val="28"/>
          <w:szCs w:val="28"/>
        </w:rPr>
      </w:pPr>
      <w:r>
        <w:rPr>
          <w:b/>
          <w:i/>
          <w:sz w:val="28"/>
          <w:szCs w:val="28"/>
        </w:rPr>
        <w:t>Тема 7. История Финансового университета.</w:t>
      </w:r>
    </w:p>
    <w:p w14:paraId="5F486FFE" w14:textId="77777777" w:rsidR="00F21E37" w:rsidRDefault="00E12944" w:rsidP="005A14D9">
      <w:pPr>
        <w:spacing w:line="360" w:lineRule="auto"/>
        <w:ind w:firstLine="709"/>
        <w:jc w:val="both"/>
        <w:rPr>
          <w:sz w:val="28"/>
          <w:szCs w:val="28"/>
        </w:rPr>
      </w:pPr>
      <w:r>
        <w:rPr>
          <w:sz w:val="28"/>
          <w:szCs w:val="28"/>
        </w:rPr>
        <w:t>История Финансового университета с 1917 года. Традиции университета. Научные школы. Выдающиеся выпускники и их вклад в развитие финансовой системы СССР и Российской Федерации, в социально-экономическое развитие России. Столетие Финансового университета.</w:t>
      </w:r>
    </w:p>
    <w:p w14:paraId="3C90BCED" w14:textId="3F1F9EA6" w:rsidR="005E33DA" w:rsidRPr="005E33DA" w:rsidRDefault="00E12944" w:rsidP="005E33DA">
      <w:pPr>
        <w:tabs>
          <w:tab w:val="right" w:pos="9072"/>
        </w:tabs>
        <w:suppressAutoHyphens/>
        <w:spacing w:line="360" w:lineRule="auto"/>
        <w:ind w:firstLine="993"/>
        <w:jc w:val="both"/>
        <w:outlineLvl w:val="3"/>
        <w:rPr>
          <w:rFonts w:ascii="Calibri" w:eastAsia="Calibri" w:hAnsi="Calibri"/>
          <w:sz w:val="22"/>
          <w:szCs w:val="22"/>
          <w:lang w:eastAsia="ar-SA"/>
        </w:rPr>
      </w:pPr>
      <w:r>
        <w:rPr>
          <w:rFonts w:ascii="Calibri" w:eastAsia="Calibri" w:hAnsi="Calibri"/>
          <w:sz w:val="22"/>
          <w:szCs w:val="22"/>
          <w:lang w:eastAsia="ar-SA"/>
        </w:rPr>
        <w:t xml:space="preserve">        </w:t>
      </w:r>
    </w:p>
    <w:p w14:paraId="7F88BD58" w14:textId="2C287439" w:rsidR="005A14D9" w:rsidRDefault="005A14D9">
      <w:pPr>
        <w:tabs>
          <w:tab w:val="right" w:pos="9072"/>
        </w:tabs>
        <w:suppressAutoHyphens/>
        <w:spacing w:line="360" w:lineRule="auto"/>
        <w:ind w:firstLine="993"/>
        <w:jc w:val="both"/>
        <w:outlineLvl w:val="3"/>
        <w:rPr>
          <w:rFonts w:eastAsia="Calibri"/>
          <w:b/>
          <w:sz w:val="28"/>
          <w:szCs w:val="28"/>
          <w:lang w:eastAsia="ar-SA"/>
        </w:rPr>
      </w:pPr>
    </w:p>
    <w:p w14:paraId="26FF84CD" w14:textId="43340AE7" w:rsidR="00FF026A" w:rsidRDefault="00FF026A">
      <w:pPr>
        <w:tabs>
          <w:tab w:val="right" w:pos="9072"/>
        </w:tabs>
        <w:suppressAutoHyphens/>
        <w:spacing w:line="360" w:lineRule="auto"/>
        <w:ind w:firstLine="993"/>
        <w:jc w:val="both"/>
        <w:outlineLvl w:val="3"/>
        <w:rPr>
          <w:rFonts w:eastAsia="Calibri"/>
          <w:b/>
          <w:sz w:val="28"/>
          <w:szCs w:val="28"/>
          <w:lang w:eastAsia="ar-SA"/>
        </w:rPr>
      </w:pPr>
    </w:p>
    <w:p w14:paraId="3E9326B8" w14:textId="43B9816B" w:rsidR="00FF026A" w:rsidRDefault="00FF026A">
      <w:pPr>
        <w:tabs>
          <w:tab w:val="right" w:pos="9072"/>
        </w:tabs>
        <w:suppressAutoHyphens/>
        <w:spacing w:line="360" w:lineRule="auto"/>
        <w:ind w:firstLine="993"/>
        <w:jc w:val="both"/>
        <w:outlineLvl w:val="3"/>
        <w:rPr>
          <w:rFonts w:eastAsia="Calibri"/>
          <w:b/>
          <w:sz w:val="28"/>
          <w:szCs w:val="28"/>
          <w:lang w:eastAsia="ar-SA"/>
        </w:rPr>
      </w:pPr>
    </w:p>
    <w:p w14:paraId="3EA6CB79" w14:textId="77777777" w:rsidR="00FF026A" w:rsidRDefault="00FF026A">
      <w:pPr>
        <w:tabs>
          <w:tab w:val="right" w:pos="9072"/>
        </w:tabs>
        <w:suppressAutoHyphens/>
        <w:spacing w:line="360" w:lineRule="auto"/>
        <w:ind w:firstLine="993"/>
        <w:jc w:val="both"/>
        <w:outlineLvl w:val="3"/>
        <w:rPr>
          <w:rFonts w:eastAsia="Calibri"/>
          <w:b/>
          <w:sz w:val="28"/>
          <w:szCs w:val="28"/>
          <w:lang w:eastAsia="ar-SA"/>
        </w:rPr>
      </w:pPr>
    </w:p>
    <w:p w14:paraId="3B8D7BAB" w14:textId="77777777" w:rsidR="005A14D9" w:rsidRDefault="005A14D9">
      <w:pPr>
        <w:tabs>
          <w:tab w:val="right" w:pos="9072"/>
        </w:tabs>
        <w:suppressAutoHyphens/>
        <w:spacing w:line="360" w:lineRule="auto"/>
        <w:ind w:firstLine="993"/>
        <w:jc w:val="both"/>
        <w:outlineLvl w:val="3"/>
        <w:rPr>
          <w:rFonts w:eastAsia="Calibri"/>
          <w:b/>
          <w:sz w:val="28"/>
          <w:szCs w:val="28"/>
          <w:lang w:eastAsia="ar-SA"/>
        </w:rPr>
      </w:pPr>
    </w:p>
    <w:p w14:paraId="2809DD18" w14:textId="3789C669" w:rsidR="00F21E37" w:rsidRDefault="00E12944">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lastRenderedPageBreak/>
        <w:t xml:space="preserve">5.2. Учебно-тематический план </w:t>
      </w:r>
    </w:p>
    <w:p w14:paraId="79C187B5" w14:textId="77777777" w:rsidR="00F21E37" w:rsidRDefault="00F21E37">
      <w:pPr>
        <w:tabs>
          <w:tab w:val="right" w:pos="9072"/>
        </w:tabs>
        <w:suppressAutoHyphens/>
        <w:jc w:val="both"/>
        <w:rPr>
          <w:rFonts w:eastAsia="Times New Roman"/>
          <w:iCs/>
          <w:sz w:val="28"/>
          <w:szCs w:val="28"/>
        </w:rPr>
      </w:pPr>
    </w:p>
    <w:tbl>
      <w:tblPr>
        <w:tblW w:w="537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
        <w:gridCol w:w="2416"/>
        <w:gridCol w:w="795"/>
        <w:gridCol w:w="988"/>
        <w:gridCol w:w="992"/>
        <w:gridCol w:w="1275"/>
        <w:gridCol w:w="1277"/>
        <w:gridCol w:w="1815"/>
      </w:tblGrid>
      <w:tr w:rsidR="005A14D9" w14:paraId="4E8F7D6C" w14:textId="77777777" w:rsidTr="004D78D8">
        <w:trPr>
          <w:cantSplit/>
          <w:trHeight w:val="260"/>
        </w:trPr>
        <w:tc>
          <w:tcPr>
            <w:tcW w:w="239" w:type="pct"/>
            <w:vMerge w:val="restart"/>
            <w:tcBorders>
              <w:top w:val="single" w:sz="4" w:space="0" w:color="auto"/>
              <w:left w:val="single" w:sz="4" w:space="0" w:color="auto"/>
              <w:bottom w:val="single" w:sz="4" w:space="0" w:color="auto"/>
              <w:right w:val="single" w:sz="4" w:space="0" w:color="auto"/>
            </w:tcBorders>
          </w:tcPr>
          <w:p w14:paraId="1080245E" w14:textId="77777777" w:rsidR="005A14D9" w:rsidRDefault="005A14D9">
            <w:pPr>
              <w:jc w:val="center"/>
              <w:rPr>
                <w:b/>
                <w:bCs/>
              </w:rPr>
            </w:pPr>
            <w:r>
              <w:rPr>
                <w:b/>
                <w:bCs/>
              </w:rPr>
              <w:t>№</w:t>
            </w:r>
          </w:p>
          <w:p w14:paraId="1EFFD622" w14:textId="77777777" w:rsidR="005A14D9" w:rsidRDefault="005A14D9">
            <w:pPr>
              <w:jc w:val="center"/>
              <w:rPr>
                <w:b/>
                <w:bCs/>
              </w:rPr>
            </w:pPr>
            <w:r>
              <w:rPr>
                <w:b/>
                <w:bCs/>
              </w:rPr>
              <w:t>п/п</w:t>
            </w:r>
          </w:p>
        </w:tc>
        <w:tc>
          <w:tcPr>
            <w:tcW w:w="1204" w:type="pct"/>
            <w:vMerge w:val="restart"/>
            <w:tcBorders>
              <w:top w:val="single" w:sz="4" w:space="0" w:color="auto"/>
              <w:left w:val="single" w:sz="4" w:space="0" w:color="auto"/>
              <w:bottom w:val="single" w:sz="4" w:space="0" w:color="auto"/>
              <w:right w:val="single" w:sz="4" w:space="0" w:color="auto"/>
            </w:tcBorders>
          </w:tcPr>
          <w:p w14:paraId="57C6A1BA" w14:textId="77777777" w:rsidR="005A14D9" w:rsidRDefault="005A14D9">
            <w:pPr>
              <w:jc w:val="center"/>
              <w:rPr>
                <w:b/>
                <w:bCs/>
              </w:rPr>
            </w:pPr>
            <w:r>
              <w:rPr>
                <w:b/>
                <w:bCs/>
              </w:rPr>
              <w:t>Наименование тем (разделов) дисциплины</w:t>
            </w:r>
          </w:p>
        </w:tc>
        <w:tc>
          <w:tcPr>
            <w:tcW w:w="2653" w:type="pct"/>
            <w:gridSpan w:val="5"/>
            <w:tcBorders>
              <w:top w:val="single" w:sz="4" w:space="0" w:color="auto"/>
              <w:left w:val="single" w:sz="4" w:space="0" w:color="auto"/>
              <w:bottom w:val="single" w:sz="4" w:space="0" w:color="auto"/>
              <w:right w:val="single" w:sz="4" w:space="0" w:color="auto"/>
            </w:tcBorders>
          </w:tcPr>
          <w:p w14:paraId="7A37526E" w14:textId="77777777" w:rsidR="005A14D9" w:rsidRDefault="005A14D9">
            <w:pPr>
              <w:jc w:val="center"/>
              <w:rPr>
                <w:b/>
                <w:bCs/>
              </w:rPr>
            </w:pPr>
            <w:r>
              <w:rPr>
                <w:b/>
                <w:bCs/>
              </w:rPr>
              <w:t>Трудоемкость в часах</w:t>
            </w:r>
          </w:p>
        </w:tc>
        <w:tc>
          <w:tcPr>
            <w:tcW w:w="904" w:type="pct"/>
            <w:vMerge w:val="restart"/>
            <w:tcBorders>
              <w:top w:val="single" w:sz="4" w:space="0" w:color="auto"/>
              <w:left w:val="single" w:sz="4" w:space="0" w:color="auto"/>
              <w:right w:val="single" w:sz="4" w:space="0" w:color="auto"/>
            </w:tcBorders>
          </w:tcPr>
          <w:p w14:paraId="37623B73" w14:textId="77777777" w:rsidR="005A14D9" w:rsidRDefault="005A14D9">
            <w:pPr>
              <w:jc w:val="center"/>
              <w:rPr>
                <w:b/>
                <w:bCs/>
              </w:rPr>
            </w:pPr>
            <w:r>
              <w:rPr>
                <w:b/>
              </w:rPr>
              <w:t>Формы текущего контроля успеваемости</w:t>
            </w:r>
          </w:p>
        </w:tc>
      </w:tr>
      <w:tr w:rsidR="005A14D9" w14:paraId="1362CF1F" w14:textId="77777777" w:rsidTr="004D78D8">
        <w:trPr>
          <w:cantSplit/>
          <w:trHeight w:val="275"/>
        </w:trPr>
        <w:tc>
          <w:tcPr>
            <w:tcW w:w="239" w:type="pct"/>
            <w:vMerge/>
            <w:tcBorders>
              <w:top w:val="single" w:sz="4" w:space="0" w:color="auto"/>
              <w:left w:val="single" w:sz="4" w:space="0" w:color="auto"/>
              <w:bottom w:val="single" w:sz="4" w:space="0" w:color="auto"/>
              <w:right w:val="single" w:sz="4" w:space="0" w:color="auto"/>
            </w:tcBorders>
            <w:vAlign w:val="center"/>
          </w:tcPr>
          <w:p w14:paraId="71CB7F7C" w14:textId="77777777" w:rsidR="005A14D9" w:rsidRDefault="005A14D9">
            <w:pPr>
              <w:rPr>
                <w:b/>
                <w:bCs/>
              </w:rPr>
            </w:pPr>
          </w:p>
        </w:tc>
        <w:tc>
          <w:tcPr>
            <w:tcW w:w="1204" w:type="pct"/>
            <w:vMerge/>
            <w:tcBorders>
              <w:top w:val="single" w:sz="4" w:space="0" w:color="auto"/>
              <w:left w:val="single" w:sz="4" w:space="0" w:color="auto"/>
              <w:bottom w:val="single" w:sz="4" w:space="0" w:color="auto"/>
              <w:right w:val="single" w:sz="4" w:space="0" w:color="auto"/>
            </w:tcBorders>
            <w:vAlign w:val="center"/>
          </w:tcPr>
          <w:p w14:paraId="26E69D6D" w14:textId="77777777" w:rsidR="005A14D9" w:rsidRDefault="005A14D9">
            <w:pPr>
              <w:rPr>
                <w:b/>
                <w:bCs/>
              </w:rPr>
            </w:pPr>
          </w:p>
        </w:tc>
        <w:tc>
          <w:tcPr>
            <w:tcW w:w="396" w:type="pct"/>
            <w:vMerge w:val="restart"/>
            <w:tcBorders>
              <w:top w:val="single" w:sz="4" w:space="0" w:color="auto"/>
              <w:left w:val="single" w:sz="4" w:space="0" w:color="auto"/>
              <w:bottom w:val="single" w:sz="4" w:space="0" w:color="auto"/>
              <w:right w:val="single" w:sz="4" w:space="0" w:color="auto"/>
            </w:tcBorders>
          </w:tcPr>
          <w:p w14:paraId="78322F4B" w14:textId="77777777" w:rsidR="005A14D9" w:rsidRDefault="005A14D9">
            <w:pPr>
              <w:jc w:val="center"/>
              <w:rPr>
                <w:b/>
                <w:bCs/>
              </w:rPr>
            </w:pPr>
            <w:r>
              <w:rPr>
                <w:b/>
                <w:bCs/>
              </w:rPr>
              <w:t>Все</w:t>
            </w:r>
          </w:p>
          <w:p w14:paraId="384D4223" w14:textId="77777777" w:rsidR="005A14D9" w:rsidRDefault="005A14D9">
            <w:pPr>
              <w:jc w:val="center"/>
              <w:rPr>
                <w:b/>
                <w:bCs/>
              </w:rPr>
            </w:pPr>
            <w:proofErr w:type="spellStart"/>
            <w:r>
              <w:rPr>
                <w:b/>
                <w:bCs/>
              </w:rPr>
              <w:t>го</w:t>
            </w:r>
            <w:proofErr w:type="spellEnd"/>
            <w:r>
              <w:rPr>
                <w:b/>
                <w:bCs/>
              </w:rPr>
              <w:t>:</w:t>
            </w:r>
          </w:p>
        </w:tc>
        <w:tc>
          <w:tcPr>
            <w:tcW w:w="1621" w:type="pct"/>
            <w:gridSpan w:val="3"/>
            <w:tcBorders>
              <w:top w:val="single" w:sz="4" w:space="0" w:color="auto"/>
              <w:left w:val="single" w:sz="4" w:space="0" w:color="auto"/>
              <w:bottom w:val="single" w:sz="4" w:space="0" w:color="auto"/>
              <w:right w:val="single" w:sz="4" w:space="0" w:color="auto"/>
            </w:tcBorders>
          </w:tcPr>
          <w:p w14:paraId="007A6632" w14:textId="7EEC92AE" w:rsidR="005A14D9" w:rsidRDefault="005A14D9" w:rsidP="00450D9F">
            <w:pPr>
              <w:jc w:val="center"/>
              <w:rPr>
                <w:b/>
                <w:bCs/>
              </w:rPr>
            </w:pPr>
            <w:r>
              <w:rPr>
                <w:b/>
                <w:bCs/>
              </w:rPr>
              <w:t>Контактная работа -</w:t>
            </w:r>
          </w:p>
          <w:p w14:paraId="06EF1627" w14:textId="47DCE643" w:rsidR="005A14D9" w:rsidRDefault="005A14D9" w:rsidP="00450D9F">
            <w:pPr>
              <w:jc w:val="center"/>
              <w:rPr>
                <w:b/>
                <w:bCs/>
              </w:rPr>
            </w:pPr>
            <w:r>
              <w:rPr>
                <w:b/>
                <w:bCs/>
              </w:rPr>
              <w:t>Аудиторная работа</w:t>
            </w:r>
          </w:p>
        </w:tc>
        <w:tc>
          <w:tcPr>
            <w:tcW w:w="636" w:type="pct"/>
            <w:vMerge w:val="restart"/>
            <w:tcBorders>
              <w:top w:val="single" w:sz="4" w:space="0" w:color="auto"/>
              <w:left w:val="single" w:sz="4" w:space="0" w:color="auto"/>
              <w:right w:val="single" w:sz="4" w:space="0" w:color="auto"/>
            </w:tcBorders>
          </w:tcPr>
          <w:p w14:paraId="6B24CA6E" w14:textId="77777777" w:rsidR="005A14D9" w:rsidRDefault="005A14D9">
            <w:pPr>
              <w:rPr>
                <w:b/>
                <w:bCs/>
              </w:rPr>
            </w:pPr>
          </w:p>
          <w:p w14:paraId="140ED771" w14:textId="77777777" w:rsidR="005A14D9" w:rsidRPr="005A14D9" w:rsidRDefault="005A14D9">
            <w:pPr>
              <w:jc w:val="center"/>
              <w:rPr>
                <w:b/>
              </w:rPr>
            </w:pPr>
            <w:proofErr w:type="spellStart"/>
            <w:r w:rsidRPr="005A14D9">
              <w:rPr>
                <w:b/>
              </w:rPr>
              <w:t>Самостоя</w:t>
            </w:r>
            <w:proofErr w:type="spellEnd"/>
          </w:p>
          <w:p w14:paraId="186BBC8E" w14:textId="77777777" w:rsidR="005A14D9" w:rsidRPr="005A14D9" w:rsidRDefault="005A14D9">
            <w:pPr>
              <w:jc w:val="center"/>
              <w:rPr>
                <w:b/>
              </w:rPr>
            </w:pPr>
            <w:r w:rsidRPr="005A14D9">
              <w:rPr>
                <w:b/>
              </w:rPr>
              <w:t>тельная</w:t>
            </w:r>
          </w:p>
          <w:p w14:paraId="280E2D84" w14:textId="782D5765" w:rsidR="005A14D9" w:rsidRDefault="005A14D9" w:rsidP="002742B6">
            <w:pPr>
              <w:jc w:val="center"/>
              <w:rPr>
                <w:b/>
                <w:bCs/>
              </w:rPr>
            </w:pPr>
            <w:r w:rsidRPr="005A14D9">
              <w:rPr>
                <w:b/>
              </w:rPr>
              <w:t>работа</w:t>
            </w:r>
          </w:p>
        </w:tc>
        <w:tc>
          <w:tcPr>
            <w:tcW w:w="904" w:type="pct"/>
            <w:vMerge/>
            <w:tcBorders>
              <w:left w:val="single" w:sz="4" w:space="0" w:color="auto"/>
              <w:right w:val="single" w:sz="4" w:space="0" w:color="auto"/>
            </w:tcBorders>
          </w:tcPr>
          <w:p w14:paraId="1D319D0D" w14:textId="2E705F8B" w:rsidR="005A14D9" w:rsidRDefault="005A14D9">
            <w:pPr>
              <w:rPr>
                <w:bCs/>
              </w:rPr>
            </w:pPr>
          </w:p>
        </w:tc>
      </w:tr>
      <w:tr w:rsidR="005A14D9" w14:paraId="0B0FF4EF" w14:textId="77777777" w:rsidTr="004D78D8">
        <w:trPr>
          <w:cantSplit/>
          <w:trHeight w:val="371"/>
        </w:trPr>
        <w:tc>
          <w:tcPr>
            <w:tcW w:w="239" w:type="pct"/>
            <w:vMerge/>
            <w:tcBorders>
              <w:top w:val="single" w:sz="4" w:space="0" w:color="auto"/>
              <w:left w:val="single" w:sz="4" w:space="0" w:color="auto"/>
              <w:bottom w:val="single" w:sz="4" w:space="0" w:color="auto"/>
              <w:right w:val="single" w:sz="4" w:space="0" w:color="auto"/>
            </w:tcBorders>
            <w:vAlign w:val="center"/>
          </w:tcPr>
          <w:p w14:paraId="50B0921B" w14:textId="77777777" w:rsidR="005A14D9" w:rsidRDefault="005A14D9">
            <w:pPr>
              <w:rPr>
                <w:b/>
                <w:bCs/>
              </w:rPr>
            </w:pPr>
          </w:p>
        </w:tc>
        <w:tc>
          <w:tcPr>
            <w:tcW w:w="1204" w:type="pct"/>
            <w:vMerge/>
            <w:tcBorders>
              <w:top w:val="single" w:sz="4" w:space="0" w:color="auto"/>
              <w:left w:val="single" w:sz="4" w:space="0" w:color="auto"/>
              <w:bottom w:val="single" w:sz="4" w:space="0" w:color="auto"/>
              <w:right w:val="single" w:sz="4" w:space="0" w:color="auto"/>
            </w:tcBorders>
            <w:vAlign w:val="center"/>
          </w:tcPr>
          <w:p w14:paraId="20E1F857" w14:textId="77777777" w:rsidR="005A14D9" w:rsidRDefault="005A14D9">
            <w:pPr>
              <w:rPr>
                <w:b/>
                <w:bCs/>
              </w:rPr>
            </w:pPr>
          </w:p>
        </w:tc>
        <w:tc>
          <w:tcPr>
            <w:tcW w:w="396" w:type="pct"/>
            <w:vMerge/>
            <w:tcBorders>
              <w:top w:val="single" w:sz="4" w:space="0" w:color="auto"/>
              <w:left w:val="single" w:sz="4" w:space="0" w:color="auto"/>
              <w:bottom w:val="single" w:sz="4" w:space="0" w:color="auto"/>
              <w:right w:val="single" w:sz="4" w:space="0" w:color="auto"/>
            </w:tcBorders>
            <w:vAlign w:val="center"/>
          </w:tcPr>
          <w:p w14:paraId="1800F5FA" w14:textId="77777777" w:rsidR="005A14D9" w:rsidRDefault="005A14D9">
            <w:pPr>
              <w:rPr>
                <w:b/>
                <w:bCs/>
              </w:rPr>
            </w:pPr>
          </w:p>
        </w:tc>
        <w:tc>
          <w:tcPr>
            <w:tcW w:w="492" w:type="pct"/>
            <w:tcBorders>
              <w:top w:val="single" w:sz="4" w:space="0" w:color="auto"/>
              <w:left w:val="single" w:sz="4" w:space="0" w:color="auto"/>
              <w:bottom w:val="single" w:sz="4" w:space="0" w:color="auto"/>
              <w:right w:val="single" w:sz="4" w:space="0" w:color="auto"/>
            </w:tcBorders>
          </w:tcPr>
          <w:p w14:paraId="77E93F86" w14:textId="77777777" w:rsidR="005A14D9" w:rsidRDefault="005A14D9">
            <w:pPr>
              <w:jc w:val="center"/>
              <w:rPr>
                <w:bCs/>
              </w:rPr>
            </w:pPr>
            <w:r>
              <w:rPr>
                <w:bCs/>
              </w:rPr>
              <w:t xml:space="preserve">Общая, в </w:t>
            </w:r>
            <w:proofErr w:type="spellStart"/>
            <w:r>
              <w:rPr>
                <w:bCs/>
              </w:rPr>
              <w:t>т.ч</w:t>
            </w:r>
            <w:proofErr w:type="spellEnd"/>
            <w:r>
              <w:rPr>
                <w:bCs/>
              </w:rPr>
              <w:t>.:</w:t>
            </w:r>
          </w:p>
        </w:tc>
        <w:tc>
          <w:tcPr>
            <w:tcW w:w="494" w:type="pct"/>
            <w:tcBorders>
              <w:top w:val="single" w:sz="4" w:space="0" w:color="auto"/>
              <w:left w:val="single" w:sz="4" w:space="0" w:color="auto"/>
              <w:bottom w:val="single" w:sz="4" w:space="0" w:color="auto"/>
              <w:right w:val="single" w:sz="4" w:space="0" w:color="auto"/>
            </w:tcBorders>
          </w:tcPr>
          <w:p w14:paraId="4A36F15D" w14:textId="77777777" w:rsidR="005A14D9" w:rsidRDefault="005A14D9">
            <w:pPr>
              <w:jc w:val="center"/>
              <w:rPr>
                <w:bCs/>
              </w:rPr>
            </w:pPr>
            <w:r>
              <w:rPr>
                <w:bCs/>
              </w:rPr>
              <w:t>Лекции</w:t>
            </w:r>
          </w:p>
        </w:tc>
        <w:tc>
          <w:tcPr>
            <w:tcW w:w="635" w:type="pct"/>
            <w:tcBorders>
              <w:top w:val="single" w:sz="4" w:space="0" w:color="auto"/>
              <w:left w:val="single" w:sz="4" w:space="0" w:color="auto"/>
              <w:bottom w:val="single" w:sz="4" w:space="0" w:color="auto"/>
              <w:right w:val="single" w:sz="4" w:space="0" w:color="auto"/>
            </w:tcBorders>
          </w:tcPr>
          <w:p w14:paraId="11AF0AD6" w14:textId="14908EE4" w:rsidR="005A14D9" w:rsidRDefault="005A14D9" w:rsidP="004D78D8">
            <w:pPr>
              <w:ind w:right="-104"/>
              <w:jc w:val="center"/>
              <w:rPr>
                <w:bCs/>
              </w:rPr>
            </w:pPr>
            <w:r>
              <w:rPr>
                <w:bCs/>
              </w:rPr>
              <w:t>Семинары, практические занятия</w:t>
            </w:r>
          </w:p>
        </w:tc>
        <w:tc>
          <w:tcPr>
            <w:tcW w:w="636" w:type="pct"/>
            <w:vMerge/>
            <w:tcBorders>
              <w:left w:val="single" w:sz="4" w:space="0" w:color="auto"/>
              <w:bottom w:val="single" w:sz="4" w:space="0" w:color="auto"/>
              <w:right w:val="single" w:sz="4" w:space="0" w:color="auto"/>
            </w:tcBorders>
          </w:tcPr>
          <w:p w14:paraId="3324AC60" w14:textId="3508220B" w:rsidR="005A14D9" w:rsidRDefault="005A14D9">
            <w:pPr>
              <w:jc w:val="center"/>
            </w:pPr>
          </w:p>
        </w:tc>
        <w:tc>
          <w:tcPr>
            <w:tcW w:w="904" w:type="pct"/>
            <w:vMerge/>
            <w:tcBorders>
              <w:left w:val="single" w:sz="4" w:space="0" w:color="auto"/>
              <w:right w:val="single" w:sz="4" w:space="0" w:color="auto"/>
            </w:tcBorders>
          </w:tcPr>
          <w:p w14:paraId="20F5A6E2" w14:textId="77777777" w:rsidR="005A14D9" w:rsidRDefault="005A14D9">
            <w:pPr>
              <w:rPr>
                <w:bCs/>
              </w:rPr>
            </w:pPr>
          </w:p>
        </w:tc>
      </w:tr>
      <w:tr w:rsidR="00F21E37" w14:paraId="21D683BF" w14:textId="77777777" w:rsidTr="002742B6">
        <w:trPr>
          <w:cantSplit/>
          <w:trHeight w:val="1895"/>
        </w:trPr>
        <w:tc>
          <w:tcPr>
            <w:tcW w:w="239" w:type="pct"/>
            <w:tcBorders>
              <w:top w:val="single" w:sz="4" w:space="0" w:color="auto"/>
              <w:left w:val="single" w:sz="4" w:space="0" w:color="auto"/>
              <w:bottom w:val="single" w:sz="4" w:space="0" w:color="auto"/>
              <w:right w:val="single" w:sz="4" w:space="0" w:color="auto"/>
            </w:tcBorders>
          </w:tcPr>
          <w:p w14:paraId="7E343D93" w14:textId="77777777" w:rsidR="00F21E37" w:rsidRDefault="00E12944">
            <w:pPr>
              <w:jc w:val="center"/>
            </w:pPr>
            <w:r>
              <w:t>1.</w:t>
            </w:r>
          </w:p>
        </w:tc>
        <w:tc>
          <w:tcPr>
            <w:tcW w:w="1204" w:type="pct"/>
            <w:tcBorders>
              <w:top w:val="single" w:sz="4" w:space="0" w:color="auto"/>
              <w:left w:val="single" w:sz="4" w:space="0" w:color="auto"/>
              <w:bottom w:val="single" w:sz="4" w:space="0" w:color="auto"/>
              <w:right w:val="single" w:sz="4" w:space="0" w:color="auto"/>
            </w:tcBorders>
          </w:tcPr>
          <w:p w14:paraId="352B3EEB" w14:textId="77777777" w:rsidR="00F21E37" w:rsidRDefault="00E12944">
            <w:pPr>
              <w:rPr>
                <w:bCs/>
              </w:rPr>
            </w:pPr>
            <w:r>
              <w:t xml:space="preserve">Содержание образовательной программы, социальные партнеры, научные школы </w:t>
            </w:r>
          </w:p>
        </w:tc>
        <w:tc>
          <w:tcPr>
            <w:tcW w:w="396" w:type="pct"/>
            <w:tcBorders>
              <w:top w:val="single" w:sz="4" w:space="0" w:color="auto"/>
              <w:left w:val="single" w:sz="4" w:space="0" w:color="auto"/>
              <w:bottom w:val="single" w:sz="4" w:space="0" w:color="auto"/>
              <w:right w:val="single" w:sz="4" w:space="0" w:color="auto"/>
            </w:tcBorders>
          </w:tcPr>
          <w:p w14:paraId="5719836E" w14:textId="77777777" w:rsidR="00F21E37" w:rsidRDefault="00E12944">
            <w:pPr>
              <w:jc w:val="center"/>
              <w:rPr>
                <w:bCs/>
              </w:rPr>
            </w:pPr>
            <w:r>
              <w:rPr>
                <w:bCs/>
              </w:rPr>
              <w:t>6</w:t>
            </w:r>
          </w:p>
        </w:tc>
        <w:tc>
          <w:tcPr>
            <w:tcW w:w="492" w:type="pct"/>
            <w:tcBorders>
              <w:top w:val="single" w:sz="4" w:space="0" w:color="auto"/>
              <w:left w:val="single" w:sz="4" w:space="0" w:color="auto"/>
              <w:bottom w:val="single" w:sz="4" w:space="0" w:color="auto"/>
              <w:right w:val="single" w:sz="4" w:space="0" w:color="auto"/>
            </w:tcBorders>
          </w:tcPr>
          <w:p w14:paraId="08D3E66F" w14:textId="77777777" w:rsidR="00F21E37" w:rsidRDefault="00E12944">
            <w:pPr>
              <w:jc w:val="center"/>
              <w:rPr>
                <w:bCs/>
              </w:rPr>
            </w:pPr>
            <w:r>
              <w:rPr>
                <w:bCs/>
              </w:rPr>
              <w:t>2</w:t>
            </w:r>
          </w:p>
        </w:tc>
        <w:tc>
          <w:tcPr>
            <w:tcW w:w="494" w:type="pct"/>
            <w:tcBorders>
              <w:top w:val="single" w:sz="4" w:space="0" w:color="auto"/>
              <w:left w:val="single" w:sz="4" w:space="0" w:color="auto"/>
              <w:bottom w:val="single" w:sz="4" w:space="0" w:color="auto"/>
              <w:right w:val="single" w:sz="4" w:space="0" w:color="auto"/>
            </w:tcBorders>
          </w:tcPr>
          <w:p w14:paraId="443BF123" w14:textId="77777777" w:rsidR="00F21E37" w:rsidRDefault="00E12944">
            <w:pPr>
              <w:jc w:val="center"/>
              <w:rPr>
                <w:bCs/>
              </w:rPr>
            </w:pPr>
            <w:r>
              <w:rPr>
                <w:bCs/>
              </w:rPr>
              <w:t>2</w:t>
            </w:r>
          </w:p>
        </w:tc>
        <w:tc>
          <w:tcPr>
            <w:tcW w:w="635" w:type="pct"/>
            <w:tcBorders>
              <w:top w:val="single" w:sz="4" w:space="0" w:color="auto"/>
              <w:left w:val="single" w:sz="4" w:space="0" w:color="auto"/>
              <w:bottom w:val="single" w:sz="4" w:space="0" w:color="auto"/>
              <w:right w:val="single" w:sz="4" w:space="0" w:color="auto"/>
            </w:tcBorders>
          </w:tcPr>
          <w:p w14:paraId="4A9EAA20" w14:textId="77777777" w:rsidR="00F21E37" w:rsidRDefault="00E12944">
            <w:pPr>
              <w:jc w:val="center"/>
              <w:rPr>
                <w:bCs/>
              </w:rPr>
            </w:pPr>
            <w:r>
              <w:rPr>
                <w:bCs/>
              </w:rPr>
              <w:t>-</w:t>
            </w:r>
          </w:p>
        </w:tc>
        <w:tc>
          <w:tcPr>
            <w:tcW w:w="636" w:type="pct"/>
            <w:tcBorders>
              <w:top w:val="single" w:sz="4" w:space="0" w:color="auto"/>
              <w:left w:val="single" w:sz="4" w:space="0" w:color="auto"/>
              <w:bottom w:val="single" w:sz="4" w:space="0" w:color="auto"/>
              <w:right w:val="single" w:sz="4" w:space="0" w:color="auto"/>
            </w:tcBorders>
          </w:tcPr>
          <w:p w14:paraId="43F1625E" w14:textId="77777777" w:rsidR="00F21E37" w:rsidRDefault="00E12944">
            <w:pPr>
              <w:jc w:val="center"/>
              <w:rPr>
                <w:bCs/>
              </w:rPr>
            </w:pPr>
            <w:r>
              <w:rPr>
                <w:bCs/>
              </w:rPr>
              <w:t>4</w:t>
            </w:r>
          </w:p>
        </w:tc>
        <w:tc>
          <w:tcPr>
            <w:tcW w:w="904" w:type="pct"/>
            <w:tcBorders>
              <w:top w:val="single" w:sz="4" w:space="0" w:color="auto"/>
              <w:left w:val="single" w:sz="4" w:space="0" w:color="auto"/>
              <w:bottom w:val="single" w:sz="4" w:space="0" w:color="auto"/>
              <w:right w:val="single" w:sz="4" w:space="0" w:color="auto"/>
            </w:tcBorders>
          </w:tcPr>
          <w:p w14:paraId="1E579AB3" w14:textId="77777777" w:rsidR="00F21E37" w:rsidRDefault="00E12944">
            <w:pPr>
              <w:tabs>
                <w:tab w:val="right" w:pos="851"/>
              </w:tabs>
            </w:pPr>
            <w:r>
              <w:t>Дискуссия, обсуждение практических ситуаций</w:t>
            </w:r>
          </w:p>
        </w:tc>
      </w:tr>
      <w:tr w:rsidR="00F21E37" w14:paraId="557892FA" w14:textId="77777777" w:rsidTr="002742B6">
        <w:trPr>
          <w:cantSplit/>
          <w:trHeight w:val="1695"/>
        </w:trPr>
        <w:tc>
          <w:tcPr>
            <w:tcW w:w="239" w:type="pct"/>
            <w:tcBorders>
              <w:top w:val="single" w:sz="4" w:space="0" w:color="auto"/>
              <w:left w:val="single" w:sz="4" w:space="0" w:color="auto"/>
              <w:bottom w:val="single" w:sz="4" w:space="0" w:color="auto"/>
              <w:right w:val="single" w:sz="4" w:space="0" w:color="auto"/>
            </w:tcBorders>
          </w:tcPr>
          <w:p w14:paraId="3D88EB23" w14:textId="77777777" w:rsidR="00F21E37" w:rsidRDefault="00E12944">
            <w:pPr>
              <w:jc w:val="center"/>
            </w:pPr>
            <w:r>
              <w:t>2.</w:t>
            </w:r>
          </w:p>
        </w:tc>
        <w:tc>
          <w:tcPr>
            <w:tcW w:w="1204" w:type="pct"/>
            <w:tcBorders>
              <w:top w:val="single" w:sz="4" w:space="0" w:color="auto"/>
              <w:left w:val="single" w:sz="4" w:space="0" w:color="auto"/>
              <w:bottom w:val="single" w:sz="4" w:space="0" w:color="auto"/>
              <w:right w:val="single" w:sz="4" w:space="0" w:color="auto"/>
            </w:tcBorders>
          </w:tcPr>
          <w:p w14:paraId="48B172C2" w14:textId="77777777" w:rsidR="00F21E37" w:rsidRDefault="00E12944">
            <w:pPr>
              <w:rPr>
                <w:bCs/>
              </w:rPr>
            </w:pPr>
            <w:r>
              <w:t xml:space="preserve">Организация учебного процесса и основные нормативные акты </w:t>
            </w:r>
            <w:proofErr w:type="spellStart"/>
            <w:r>
              <w:t>Финуниверситета</w:t>
            </w:r>
            <w:proofErr w:type="spellEnd"/>
          </w:p>
        </w:tc>
        <w:tc>
          <w:tcPr>
            <w:tcW w:w="396" w:type="pct"/>
            <w:tcBorders>
              <w:top w:val="single" w:sz="4" w:space="0" w:color="auto"/>
              <w:left w:val="single" w:sz="4" w:space="0" w:color="auto"/>
              <w:bottom w:val="single" w:sz="4" w:space="0" w:color="auto"/>
              <w:right w:val="single" w:sz="4" w:space="0" w:color="auto"/>
            </w:tcBorders>
          </w:tcPr>
          <w:p w14:paraId="5A8C5C89" w14:textId="77777777" w:rsidR="00F21E37" w:rsidRDefault="00E12944">
            <w:pPr>
              <w:jc w:val="center"/>
              <w:rPr>
                <w:bCs/>
              </w:rPr>
            </w:pPr>
            <w:r>
              <w:rPr>
                <w:bCs/>
              </w:rPr>
              <w:t>7</w:t>
            </w:r>
          </w:p>
        </w:tc>
        <w:tc>
          <w:tcPr>
            <w:tcW w:w="492" w:type="pct"/>
            <w:tcBorders>
              <w:top w:val="single" w:sz="4" w:space="0" w:color="auto"/>
              <w:left w:val="single" w:sz="4" w:space="0" w:color="auto"/>
              <w:bottom w:val="single" w:sz="4" w:space="0" w:color="auto"/>
              <w:right w:val="single" w:sz="4" w:space="0" w:color="auto"/>
            </w:tcBorders>
          </w:tcPr>
          <w:p w14:paraId="55C6C85D" w14:textId="77777777" w:rsidR="00F21E37" w:rsidRDefault="00E12944">
            <w:pPr>
              <w:jc w:val="center"/>
              <w:rPr>
                <w:bCs/>
              </w:rPr>
            </w:pPr>
            <w:r>
              <w:rPr>
                <w:bCs/>
              </w:rPr>
              <w:t>3</w:t>
            </w:r>
          </w:p>
        </w:tc>
        <w:tc>
          <w:tcPr>
            <w:tcW w:w="494" w:type="pct"/>
            <w:tcBorders>
              <w:top w:val="single" w:sz="4" w:space="0" w:color="auto"/>
              <w:left w:val="single" w:sz="4" w:space="0" w:color="auto"/>
              <w:bottom w:val="single" w:sz="4" w:space="0" w:color="auto"/>
              <w:right w:val="single" w:sz="4" w:space="0" w:color="auto"/>
            </w:tcBorders>
          </w:tcPr>
          <w:p w14:paraId="46017465" w14:textId="77777777" w:rsidR="00F21E37" w:rsidRDefault="00E12944">
            <w:pPr>
              <w:jc w:val="center"/>
              <w:rPr>
                <w:bCs/>
              </w:rPr>
            </w:pPr>
            <w:r>
              <w:rPr>
                <w:bCs/>
              </w:rPr>
              <w:t>2</w:t>
            </w:r>
          </w:p>
        </w:tc>
        <w:tc>
          <w:tcPr>
            <w:tcW w:w="635" w:type="pct"/>
            <w:tcBorders>
              <w:top w:val="single" w:sz="4" w:space="0" w:color="auto"/>
              <w:left w:val="single" w:sz="4" w:space="0" w:color="auto"/>
              <w:bottom w:val="single" w:sz="4" w:space="0" w:color="auto"/>
              <w:right w:val="single" w:sz="4" w:space="0" w:color="auto"/>
            </w:tcBorders>
          </w:tcPr>
          <w:p w14:paraId="40DB3403" w14:textId="77777777" w:rsidR="00F21E37" w:rsidRDefault="00E12944">
            <w:pPr>
              <w:jc w:val="center"/>
              <w:rPr>
                <w:bCs/>
              </w:rPr>
            </w:pPr>
            <w:r>
              <w:rPr>
                <w:bCs/>
              </w:rPr>
              <w:t>1</w:t>
            </w:r>
          </w:p>
        </w:tc>
        <w:tc>
          <w:tcPr>
            <w:tcW w:w="636" w:type="pct"/>
            <w:tcBorders>
              <w:top w:val="single" w:sz="4" w:space="0" w:color="auto"/>
              <w:left w:val="single" w:sz="4" w:space="0" w:color="auto"/>
              <w:bottom w:val="single" w:sz="4" w:space="0" w:color="auto"/>
              <w:right w:val="single" w:sz="4" w:space="0" w:color="auto"/>
            </w:tcBorders>
          </w:tcPr>
          <w:p w14:paraId="34673174" w14:textId="77777777" w:rsidR="00F21E37" w:rsidRDefault="00E12944">
            <w:pPr>
              <w:jc w:val="center"/>
              <w:rPr>
                <w:bCs/>
              </w:rPr>
            </w:pPr>
            <w:r>
              <w:rPr>
                <w:bCs/>
              </w:rPr>
              <w:t>4</w:t>
            </w:r>
          </w:p>
        </w:tc>
        <w:tc>
          <w:tcPr>
            <w:tcW w:w="904" w:type="pct"/>
            <w:tcBorders>
              <w:top w:val="single" w:sz="4" w:space="0" w:color="auto"/>
              <w:left w:val="single" w:sz="4" w:space="0" w:color="auto"/>
              <w:bottom w:val="single" w:sz="4" w:space="0" w:color="auto"/>
              <w:right w:val="single" w:sz="4" w:space="0" w:color="auto"/>
            </w:tcBorders>
          </w:tcPr>
          <w:p w14:paraId="75E10B39" w14:textId="77777777" w:rsidR="00F21E37" w:rsidRDefault="00E12944">
            <w:pPr>
              <w:pStyle w:val="Default"/>
            </w:pPr>
            <w:r>
              <w:t>Обсуждение практических ситуаций, Групповая презентация</w:t>
            </w:r>
          </w:p>
        </w:tc>
      </w:tr>
      <w:tr w:rsidR="00F21E37" w14:paraId="24270FB1" w14:textId="77777777" w:rsidTr="002742B6">
        <w:trPr>
          <w:cantSplit/>
          <w:trHeight w:val="1691"/>
        </w:trPr>
        <w:tc>
          <w:tcPr>
            <w:tcW w:w="239" w:type="pct"/>
            <w:tcBorders>
              <w:top w:val="single" w:sz="4" w:space="0" w:color="auto"/>
              <w:left w:val="single" w:sz="4" w:space="0" w:color="auto"/>
              <w:bottom w:val="single" w:sz="4" w:space="0" w:color="auto"/>
              <w:right w:val="single" w:sz="4" w:space="0" w:color="auto"/>
            </w:tcBorders>
          </w:tcPr>
          <w:p w14:paraId="0DAB51AC" w14:textId="77777777" w:rsidR="00F21E37" w:rsidRDefault="00E12944">
            <w:pPr>
              <w:jc w:val="center"/>
            </w:pPr>
            <w:r>
              <w:t>3.</w:t>
            </w:r>
          </w:p>
        </w:tc>
        <w:tc>
          <w:tcPr>
            <w:tcW w:w="1204" w:type="pct"/>
            <w:tcBorders>
              <w:top w:val="single" w:sz="4" w:space="0" w:color="auto"/>
              <w:left w:val="single" w:sz="4" w:space="0" w:color="auto"/>
              <w:bottom w:val="single" w:sz="4" w:space="0" w:color="auto"/>
              <w:right w:val="single" w:sz="4" w:space="0" w:color="auto"/>
            </w:tcBorders>
          </w:tcPr>
          <w:p w14:paraId="0068E697" w14:textId="77777777" w:rsidR="00F21E37" w:rsidRDefault="00E12944">
            <w:r>
              <w:t>Организационная структура и органы управления Финансовым университетом</w:t>
            </w:r>
          </w:p>
        </w:tc>
        <w:tc>
          <w:tcPr>
            <w:tcW w:w="396" w:type="pct"/>
            <w:tcBorders>
              <w:top w:val="single" w:sz="4" w:space="0" w:color="auto"/>
              <w:left w:val="single" w:sz="4" w:space="0" w:color="auto"/>
              <w:bottom w:val="single" w:sz="4" w:space="0" w:color="auto"/>
              <w:right w:val="single" w:sz="4" w:space="0" w:color="auto"/>
            </w:tcBorders>
          </w:tcPr>
          <w:p w14:paraId="5362DDAF" w14:textId="77777777" w:rsidR="00F21E37" w:rsidRDefault="00E12944">
            <w:pPr>
              <w:jc w:val="center"/>
              <w:rPr>
                <w:bCs/>
              </w:rPr>
            </w:pPr>
            <w:r>
              <w:rPr>
                <w:bCs/>
              </w:rPr>
              <w:t>4</w:t>
            </w:r>
          </w:p>
        </w:tc>
        <w:tc>
          <w:tcPr>
            <w:tcW w:w="492" w:type="pct"/>
            <w:tcBorders>
              <w:top w:val="single" w:sz="4" w:space="0" w:color="auto"/>
              <w:left w:val="single" w:sz="4" w:space="0" w:color="auto"/>
              <w:bottom w:val="single" w:sz="4" w:space="0" w:color="auto"/>
              <w:right w:val="single" w:sz="4" w:space="0" w:color="auto"/>
            </w:tcBorders>
          </w:tcPr>
          <w:p w14:paraId="12DF7093" w14:textId="77777777" w:rsidR="00F21E37" w:rsidRDefault="00E12944">
            <w:pPr>
              <w:jc w:val="center"/>
              <w:rPr>
                <w:bCs/>
              </w:rPr>
            </w:pPr>
            <w:r>
              <w:rPr>
                <w:bCs/>
              </w:rPr>
              <w:t>2</w:t>
            </w:r>
          </w:p>
        </w:tc>
        <w:tc>
          <w:tcPr>
            <w:tcW w:w="494" w:type="pct"/>
            <w:tcBorders>
              <w:top w:val="single" w:sz="4" w:space="0" w:color="auto"/>
              <w:left w:val="single" w:sz="4" w:space="0" w:color="auto"/>
              <w:bottom w:val="single" w:sz="4" w:space="0" w:color="auto"/>
              <w:right w:val="single" w:sz="4" w:space="0" w:color="auto"/>
            </w:tcBorders>
          </w:tcPr>
          <w:p w14:paraId="20EE6BC8" w14:textId="77777777" w:rsidR="00F21E37" w:rsidRDefault="00E12944">
            <w:pPr>
              <w:jc w:val="center"/>
              <w:rPr>
                <w:bCs/>
              </w:rPr>
            </w:pPr>
            <w:r>
              <w:rPr>
                <w:bCs/>
              </w:rPr>
              <w:t>2</w:t>
            </w:r>
          </w:p>
        </w:tc>
        <w:tc>
          <w:tcPr>
            <w:tcW w:w="635" w:type="pct"/>
            <w:tcBorders>
              <w:top w:val="single" w:sz="4" w:space="0" w:color="auto"/>
              <w:left w:val="single" w:sz="4" w:space="0" w:color="auto"/>
              <w:bottom w:val="single" w:sz="4" w:space="0" w:color="auto"/>
              <w:right w:val="single" w:sz="4" w:space="0" w:color="auto"/>
            </w:tcBorders>
          </w:tcPr>
          <w:p w14:paraId="75A989DB" w14:textId="77777777" w:rsidR="00F21E37" w:rsidRDefault="00E12944">
            <w:pPr>
              <w:jc w:val="center"/>
              <w:rPr>
                <w:bCs/>
              </w:rPr>
            </w:pPr>
            <w:r>
              <w:rPr>
                <w:bCs/>
              </w:rPr>
              <w:t>-</w:t>
            </w:r>
          </w:p>
        </w:tc>
        <w:tc>
          <w:tcPr>
            <w:tcW w:w="636" w:type="pct"/>
            <w:tcBorders>
              <w:top w:val="single" w:sz="4" w:space="0" w:color="auto"/>
              <w:left w:val="single" w:sz="4" w:space="0" w:color="auto"/>
              <w:bottom w:val="single" w:sz="4" w:space="0" w:color="auto"/>
              <w:right w:val="single" w:sz="4" w:space="0" w:color="auto"/>
            </w:tcBorders>
          </w:tcPr>
          <w:p w14:paraId="041A8B3A" w14:textId="77777777" w:rsidR="00F21E37" w:rsidRDefault="00E12944">
            <w:pPr>
              <w:jc w:val="center"/>
              <w:rPr>
                <w:bCs/>
              </w:rPr>
            </w:pPr>
            <w:r>
              <w:rPr>
                <w:bCs/>
              </w:rPr>
              <w:t>2</w:t>
            </w:r>
          </w:p>
        </w:tc>
        <w:tc>
          <w:tcPr>
            <w:tcW w:w="904" w:type="pct"/>
            <w:tcBorders>
              <w:top w:val="single" w:sz="4" w:space="0" w:color="auto"/>
              <w:left w:val="single" w:sz="4" w:space="0" w:color="auto"/>
              <w:bottom w:val="single" w:sz="4" w:space="0" w:color="auto"/>
              <w:right w:val="single" w:sz="4" w:space="0" w:color="auto"/>
            </w:tcBorders>
          </w:tcPr>
          <w:p w14:paraId="095BDC82" w14:textId="77777777" w:rsidR="00F21E37" w:rsidRDefault="00E12944">
            <w:pPr>
              <w:tabs>
                <w:tab w:val="right" w:pos="851"/>
              </w:tabs>
            </w:pPr>
            <w:r>
              <w:t>тест</w:t>
            </w:r>
          </w:p>
        </w:tc>
      </w:tr>
      <w:tr w:rsidR="00F21E37" w14:paraId="3696D4AF" w14:textId="77777777" w:rsidTr="004D78D8">
        <w:trPr>
          <w:cantSplit/>
          <w:trHeight w:val="623"/>
        </w:trPr>
        <w:tc>
          <w:tcPr>
            <w:tcW w:w="239" w:type="pct"/>
            <w:tcBorders>
              <w:top w:val="single" w:sz="4" w:space="0" w:color="auto"/>
              <w:left w:val="single" w:sz="4" w:space="0" w:color="auto"/>
              <w:bottom w:val="single" w:sz="4" w:space="0" w:color="auto"/>
              <w:right w:val="single" w:sz="4" w:space="0" w:color="auto"/>
            </w:tcBorders>
          </w:tcPr>
          <w:p w14:paraId="0991B014" w14:textId="77777777" w:rsidR="00F21E37" w:rsidRDefault="00E12944">
            <w:pPr>
              <w:jc w:val="center"/>
            </w:pPr>
            <w:r>
              <w:t>4.</w:t>
            </w:r>
          </w:p>
        </w:tc>
        <w:tc>
          <w:tcPr>
            <w:tcW w:w="1204" w:type="pct"/>
            <w:tcBorders>
              <w:top w:val="single" w:sz="4" w:space="0" w:color="auto"/>
              <w:left w:val="single" w:sz="4" w:space="0" w:color="auto"/>
              <w:bottom w:val="single" w:sz="4" w:space="0" w:color="auto"/>
              <w:right w:val="single" w:sz="4" w:space="0" w:color="auto"/>
            </w:tcBorders>
          </w:tcPr>
          <w:p w14:paraId="351C9A47" w14:textId="77777777" w:rsidR="00F21E37" w:rsidRDefault="00E12944">
            <w:pPr>
              <w:rPr>
                <w:bCs/>
              </w:rPr>
            </w:pPr>
            <w:r>
              <w:t>Организация научной работы со студентами</w:t>
            </w:r>
          </w:p>
        </w:tc>
        <w:tc>
          <w:tcPr>
            <w:tcW w:w="396" w:type="pct"/>
            <w:tcBorders>
              <w:top w:val="single" w:sz="4" w:space="0" w:color="auto"/>
              <w:left w:val="single" w:sz="4" w:space="0" w:color="auto"/>
              <w:bottom w:val="single" w:sz="4" w:space="0" w:color="auto"/>
              <w:right w:val="single" w:sz="4" w:space="0" w:color="auto"/>
            </w:tcBorders>
          </w:tcPr>
          <w:p w14:paraId="25575350" w14:textId="77777777" w:rsidR="00F21E37" w:rsidRDefault="00E12944">
            <w:pPr>
              <w:jc w:val="center"/>
              <w:rPr>
                <w:bCs/>
              </w:rPr>
            </w:pPr>
            <w:r>
              <w:rPr>
                <w:bCs/>
              </w:rPr>
              <w:t>4</w:t>
            </w:r>
          </w:p>
        </w:tc>
        <w:tc>
          <w:tcPr>
            <w:tcW w:w="492" w:type="pct"/>
            <w:tcBorders>
              <w:top w:val="single" w:sz="4" w:space="0" w:color="auto"/>
              <w:left w:val="single" w:sz="4" w:space="0" w:color="auto"/>
              <w:bottom w:val="single" w:sz="4" w:space="0" w:color="auto"/>
              <w:right w:val="single" w:sz="4" w:space="0" w:color="auto"/>
            </w:tcBorders>
          </w:tcPr>
          <w:p w14:paraId="2223DC69" w14:textId="77777777" w:rsidR="00F21E37" w:rsidRDefault="00E12944">
            <w:pPr>
              <w:jc w:val="center"/>
              <w:rPr>
                <w:bCs/>
              </w:rPr>
            </w:pPr>
            <w:r>
              <w:rPr>
                <w:bCs/>
              </w:rPr>
              <w:t>2</w:t>
            </w:r>
          </w:p>
        </w:tc>
        <w:tc>
          <w:tcPr>
            <w:tcW w:w="494" w:type="pct"/>
            <w:tcBorders>
              <w:top w:val="single" w:sz="4" w:space="0" w:color="auto"/>
              <w:left w:val="single" w:sz="4" w:space="0" w:color="auto"/>
              <w:bottom w:val="single" w:sz="4" w:space="0" w:color="auto"/>
              <w:right w:val="single" w:sz="4" w:space="0" w:color="auto"/>
            </w:tcBorders>
          </w:tcPr>
          <w:p w14:paraId="54CB7266" w14:textId="77777777" w:rsidR="00F21E37" w:rsidRDefault="00E12944">
            <w:pPr>
              <w:jc w:val="center"/>
              <w:rPr>
                <w:bCs/>
              </w:rPr>
            </w:pPr>
            <w:r>
              <w:rPr>
                <w:bCs/>
              </w:rPr>
              <w:t>1</w:t>
            </w:r>
          </w:p>
        </w:tc>
        <w:tc>
          <w:tcPr>
            <w:tcW w:w="635" w:type="pct"/>
            <w:tcBorders>
              <w:top w:val="single" w:sz="4" w:space="0" w:color="auto"/>
              <w:left w:val="single" w:sz="4" w:space="0" w:color="auto"/>
              <w:bottom w:val="single" w:sz="4" w:space="0" w:color="auto"/>
              <w:right w:val="single" w:sz="4" w:space="0" w:color="auto"/>
            </w:tcBorders>
          </w:tcPr>
          <w:p w14:paraId="1BF08D1F" w14:textId="77777777" w:rsidR="00F21E37" w:rsidRDefault="00E12944">
            <w:pPr>
              <w:jc w:val="center"/>
              <w:rPr>
                <w:bCs/>
              </w:rPr>
            </w:pPr>
            <w:r>
              <w:rPr>
                <w:bCs/>
              </w:rPr>
              <w:t>1</w:t>
            </w:r>
          </w:p>
        </w:tc>
        <w:tc>
          <w:tcPr>
            <w:tcW w:w="636" w:type="pct"/>
            <w:tcBorders>
              <w:top w:val="single" w:sz="4" w:space="0" w:color="auto"/>
              <w:left w:val="single" w:sz="4" w:space="0" w:color="auto"/>
              <w:bottom w:val="single" w:sz="4" w:space="0" w:color="auto"/>
              <w:right w:val="single" w:sz="4" w:space="0" w:color="auto"/>
            </w:tcBorders>
          </w:tcPr>
          <w:p w14:paraId="76629E79" w14:textId="77777777" w:rsidR="00F21E37" w:rsidRDefault="00E12944">
            <w:pPr>
              <w:jc w:val="center"/>
              <w:rPr>
                <w:bCs/>
              </w:rPr>
            </w:pPr>
            <w:r>
              <w:rPr>
                <w:bCs/>
              </w:rPr>
              <w:t>2</w:t>
            </w:r>
          </w:p>
        </w:tc>
        <w:tc>
          <w:tcPr>
            <w:tcW w:w="904" w:type="pct"/>
            <w:tcBorders>
              <w:top w:val="single" w:sz="4" w:space="0" w:color="auto"/>
              <w:left w:val="single" w:sz="4" w:space="0" w:color="auto"/>
              <w:bottom w:val="single" w:sz="4" w:space="0" w:color="auto"/>
              <w:right w:val="single" w:sz="4" w:space="0" w:color="auto"/>
            </w:tcBorders>
          </w:tcPr>
          <w:p w14:paraId="40667B59" w14:textId="77777777" w:rsidR="00F21E37" w:rsidRDefault="00E12944">
            <w:pPr>
              <w:tabs>
                <w:tab w:val="right" w:pos="851"/>
              </w:tabs>
            </w:pPr>
            <w:r>
              <w:t>Дискуссия, обсуждение практических ситуаций</w:t>
            </w:r>
          </w:p>
        </w:tc>
      </w:tr>
      <w:tr w:rsidR="00F21E37" w14:paraId="752945C0" w14:textId="77777777" w:rsidTr="002742B6">
        <w:trPr>
          <w:cantSplit/>
          <w:trHeight w:val="1291"/>
        </w:trPr>
        <w:tc>
          <w:tcPr>
            <w:tcW w:w="239" w:type="pct"/>
            <w:tcBorders>
              <w:top w:val="single" w:sz="4" w:space="0" w:color="auto"/>
              <w:left w:val="single" w:sz="4" w:space="0" w:color="auto"/>
              <w:bottom w:val="single" w:sz="4" w:space="0" w:color="auto"/>
              <w:right w:val="single" w:sz="4" w:space="0" w:color="auto"/>
            </w:tcBorders>
          </w:tcPr>
          <w:p w14:paraId="5369FEC3" w14:textId="77777777" w:rsidR="00F21E37" w:rsidRDefault="00E12944">
            <w:pPr>
              <w:jc w:val="center"/>
            </w:pPr>
            <w:r>
              <w:t>5.</w:t>
            </w:r>
          </w:p>
        </w:tc>
        <w:tc>
          <w:tcPr>
            <w:tcW w:w="1204" w:type="pct"/>
            <w:tcBorders>
              <w:top w:val="single" w:sz="4" w:space="0" w:color="auto"/>
              <w:left w:val="single" w:sz="4" w:space="0" w:color="auto"/>
              <w:bottom w:val="single" w:sz="4" w:space="0" w:color="auto"/>
              <w:right w:val="single" w:sz="4" w:space="0" w:color="auto"/>
            </w:tcBorders>
          </w:tcPr>
          <w:p w14:paraId="245F59BB" w14:textId="77777777" w:rsidR="00F21E37" w:rsidRDefault="00E12944">
            <w:r>
              <w:t>Международная деятельность Финансового университета</w:t>
            </w:r>
          </w:p>
        </w:tc>
        <w:tc>
          <w:tcPr>
            <w:tcW w:w="396" w:type="pct"/>
            <w:tcBorders>
              <w:top w:val="single" w:sz="4" w:space="0" w:color="auto"/>
              <w:left w:val="single" w:sz="4" w:space="0" w:color="auto"/>
              <w:bottom w:val="single" w:sz="4" w:space="0" w:color="auto"/>
              <w:right w:val="single" w:sz="4" w:space="0" w:color="auto"/>
            </w:tcBorders>
          </w:tcPr>
          <w:p w14:paraId="79021B12" w14:textId="77777777" w:rsidR="00F21E37" w:rsidRDefault="00E12944">
            <w:pPr>
              <w:jc w:val="center"/>
              <w:rPr>
                <w:bCs/>
              </w:rPr>
            </w:pPr>
            <w:r>
              <w:rPr>
                <w:bCs/>
              </w:rPr>
              <w:t>3</w:t>
            </w:r>
          </w:p>
        </w:tc>
        <w:tc>
          <w:tcPr>
            <w:tcW w:w="492" w:type="pct"/>
            <w:tcBorders>
              <w:top w:val="single" w:sz="4" w:space="0" w:color="auto"/>
              <w:left w:val="single" w:sz="4" w:space="0" w:color="auto"/>
              <w:bottom w:val="single" w:sz="4" w:space="0" w:color="auto"/>
              <w:right w:val="single" w:sz="4" w:space="0" w:color="auto"/>
            </w:tcBorders>
          </w:tcPr>
          <w:p w14:paraId="60D56DF5" w14:textId="77777777" w:rsidR="00F21E37" w:rsidRDefault="00E12944">
            <w:pPr>
              <w:jc w:val="center"/>
              <w:rPr>
                <w:bCs/>
              </w:rPr>
            </w:pPr>
            <w:r>
              <w:rPr>
                <w:bCs/>
              </w:rPr>
              <w:t>1</w:t>
            </w:r>
          </w:p>
        </w:tc>
        <w:tc>
          <w:tcPr>
            <w:tcW w:w="494" w:type="pct"/>
            <w:tcBorders>
              <w:top w:val="single" w:sz="4" w:space="0" w:color="auto"/>
              <w:left w:val="single" w:sz="4" w:space="0" w:color="auto"/>
              <w:bottom w:val="single" w:sz="4" w:space="0" w:color="auto"/>
              <w:right w:val="single" w:sz="4" w:space="0" w:color="auto"/>
            </w:tcBorders>
          </w:tcPr>
          <w:p w14:paraId="76E849E9" w14:textId="77777777" w:rsidR="00F21E37" w:rsidRDefault="00E12944">
            <w:pPr>
              <w:jc w:val="center"/>
              <w:rPr>
                <w:bCs/>
              </w:rPr>
            </w:pPr>
            <w:r>
              <w:rPr>
                <w:bCs/>
              </w:rPr>
              <w:t>1</w:t>
            </w:r>
          </w:p>
        </w:tc>
        <w:tc>
          <w:tcPr>
            <w:tcW w:w="635" w:type="pct"/>
            <w:tcBorders>
              <w:top w:val="single" w:sz="4" w:space="0" w:color="auto"/>
              <w:left w:val="single" w:sz="4" w:space="0" w:color="auto"/>
              <w:bottom w:val="single" w:sz="4" w:space="0" w:color="auto"/>
              <w:right w:val="single" w:sz="4" w:space="0" w:color="auto"/>
            </w:tcBorders>
          </w:tcPr>
          <w:p w14:paraId="48685DCA" w14:textId="77777777" w:rsidR="00F21E37" w:rsidRDefault="00E12944">
            <w:pPr>
              <w:jc w:val="center"/>
              <w:rPr>
                <w:bCs/>
              </w:rPr>
            </w:pPr>
            <w:r>
              <w:rPr>
                <w:bCs/>
              </w:rPr>
              <w:t>-</w:t>
            </w:r>
          </w:p>
        </w:tc>
        <w:tc>
          <w:tcPr>
            <w:tcW w:w="636" w:type="pct"/>
            <w:tcBorders>
              <w:top w:val="single" w:sz="4" w:space="0" w:color="auto"/>
              <w:left w:val="single" w:sz="4" w:space="0" w:color="auto"/>
              <w:bottom w:val="single" w:sz="4" w:space="0" w:color="auto"/>
              <w:right w:val="single" w:sz="4" w:space="0" w:color="auto"/>
            </w:tcBorders>
          </w:tcPr>
          <w:p w14:paraId="66E2E8D2" w14:textId="77777777" w:rsidR="00F21E37" w:rsidRDefault="00E12944">
            <w:pPr>
              <w:jc w:val="center"/>
              <w:rPr>
                <w:bCs/>
              </w:rPr>
            </w:pPr>
            <w:r>
              <w:rPr>
                <w:bCs/>
              </w:rPr>
              <w:t>2</w:t>
            </w:r>
          </w:p>
        </w:tc>
        <w:tc>
          <w:tcPr>
            <w:tcW w:w="904" w:type="pct"/>
            <w:tcBorders>
              <w:top w:val="single" w:sz="4" w:space="0" w:color="auto"/>
              <w:left w:val="single" w:sz="4" w:space="0" w:color="auto"/>
              <w:bottom w:val="single" w:sz="4" w:space="0" w:color="auto"/>
              <w:right w:val="single" w:sz="4" w:space="0" w:color="auto"/>
            </w:tcBorders>
          </w:tcPr>
          <w:p w14:paraId="2A0AA359" w14:textId="77777777" w:rsidR="00F21E37" w:rsidRDefault="00E12944">
            <w:pPr>
              <w:tabs>
                <w:tab w:val="right" w:pos="851"/>
              </w:tabs>
            </w:pPr>
            <w:r>
              <w:t>Обсуждение практических ситуаций</w:t>
            </w:r>
          </w:p>
        </w:tc>
      </w:tr>
      <w:tr w:rsidR="00F21E37" w14:paraId="1B9358DF" w14:textId="77777777" w:rsidTr="002742B6">
        <w:trPr>
          <w:cantSplit/>
          <w:trHeight w:val="1396"/>
        </w:trPr>
        <w:tc>
          <w:tcPr>
            <w:tcW w:w="239" w:type="pct"/>
            <w:tcBorders>
              <w:top w:val="single" w:sz="4" w:space="0" w:color="auto"/>
              <w:left w:val="single" w:sz="4" w:space="0" w:color="auto"/>
              <w:bottom w:val="single" w:sz="4" w:space="0" w:color="auto"/>
              <w:right w:val="single" w:sz="4" w:space="0" w:color="auto"/>
            </w:tcBorders>
          </w:tcPr>
          <w:p w14:paraId="4B65CE56" w14:textId="77777777" w:rsidR="00F21E37" w:rsidRDefault="00E12944">
            <w:pPr>
              <w:jc w:val="center"/>
            </w:pPr>
            <w:r>
              <w:t>6.</w:t>
            </w:r>
          </w:p>
        </w:tc>
        <w:tc>
          <w:tcPr>
            <w:tcW w:w="1204" w:type="pct"/>
            <w:tcBorders>
              <w:top w:val="single" w:sz="4" w:space="0" w:color="auto"/>
              <w:left w:val="single" w:sz="4" w:space="0" w:color="auto"/>
              <w:bottom w:val="single" w:sz="4" w:space="0" w:color="auto"/>
              <w:right w:val="single" w:sz="4" w:space="0" w:color="auto"/>
            </w:tcBorders>
          </w:tcPr>
          <w:p w14:paraId="1BA98F30" w14:textId="77777777" w:rsidR="00F21E37" w:rsidRDefault="00E12944">
            <w:r>
              <w:t>Психологическое сопровождение в Финансовом университете</w:t>
            </w:r>
          </w:p>
        </w:tc>
        <w:tc>
          <w:tcPr>
            <w:tcW w:w="396" w:type="pct"/>
            <w:tcBorders>
              <w:top w:val="single" w:sz="4" w:space="0" w:color="auto"/>
              <w:left w:val="single" w:sz="4" w:space="0" w:color="auto"/>
              <w:bottom w:val="single" w:sz="4" w:space="0" w:color="auto"/>
              <w:right w:val="single" w:sz="4" w:space="0" w:color="auto"/>
            </w:tcBorders>
          </w:tcPr>
          <w:p w14:paraId="52E6E506" w14:textId="77777777" w:rsidR="00F21E37" w:rsidRDefault="00E12944">
            <w:pPr>
              <w:jc w:val="center"/>
              <w:rPr>
                <w:bCs/>
              </w:rPr>
            </w:pPr>
            <w:r>
              <w:rPr>
                <w:bCs/>
              </w:rPr>
              <w:t>5</w:t>
            </w:r>
          </w:p>
        </w:tc>
        <w:tc>
          <w:tcPr>
            <w:tcW w:w="492" w:type="pct"/>
            <w:tcBorders>
              <w:top w:val="single" w:sz="4" w:space="0" w:color="auto"/>
              <w:left w:val="single" w:sz="4" w:space="0" w:color="auto"/>
              <w:bottom w:val="single" w:sz="4" w:space="0" w:color="auto"/>
              <w:right w:val="single" w:sz="4" w:space="0" w:color="auto"/>
            </w:tcBorders>
          </w:tcPr>
          <w:p w14:paraId="7EED070B" w14:textId="77777777" w:rsidR="00F21E37" w:rsidRDefault="00E12944">
            <w:pPr>
              <w:jc w:val="center"/>
              <w:rPr>
                <w:bCs/>
              </w:rPr>
            </w:pPr>
            <w:r>
              <w:rPr>
                <w:bCs/>
              </w:rPr>
              <w:t>3</w:t>
            </w:r>
          </w:p>
        </w:tc>
        <w:tc>
          <w:tcPr>
            <w:tcW w:w="494" w:type="pct"/>
            <w:tcBorders>
              <w:top w:val="single" w:sz="4" w:space="0" w:color="auto"/>
              <w:left w:val="single" w:sz="4" w:space="0" w:color="auto"/>
              <w:bottom w:val="single" w:sz="4" w:space="0" w:color="auto"/>
              <w:right w:val="single" w:sz="4" w:space="0" w:color="auto"/>
            </w:tcBorders>
          </w:tcPr>
          <w:p w14:paraId="66343877" w14:textId="77777777" w:rsidR="00F21E37" w:rsidRDefault="00E12944">
            <w:pPr>
              <w:jc w:val="center"/>
              <w:rPr>
                <w:bCs/>
              </w:rPr>
            </w:pPr>
            <w:r>
              <w:rPr>
                <w:bCs/>
              </w:rPr>
              <w:t>2</w:t>
            </w:r>
          </w:p>
        </w:tc>
        <w:tc>
          <w:tcPr>
            <w:tcW w:w="635" w:type="pct"/>
            <w:tcBorders>
              <w:top w:val="single" w:sz="4" w:space="0" w:color="auto"/>
              <w:left w:val="single" w:sz="4" w:space="0" w:color="auto"/>
              <w:bottom w:val="single" w:sz="4" w:space="0" w:color="auto"/>
              <w:right w:val="single" w:sz="4" w:space="0" w:color="auto"/>
            </w:tcBorders>
          </w:tcPr>
          <w:p w14:paraId="7C6716A7" w14:textId="77777777" w:rsidR="00F21E37" w:rsidRDefault="00E12944">
            <w:pPr>
              <w:jc w:val="center"/>
              <w:rPr>
                <w:bCs/>
              </w:rPr>
            </w:pPr>
            <w:r>
              <w:rPr>
                <w:bCs/>
              </w:rPr>
              <w:t>1</w:t>
            </w:r>
          </w:p>
        </w:tc>
        <w:tc>
          <w:tcPr>
            <w:tcW w:w="636" w:type="pct"/>
            <w:tcBorders>
              <w:top w:val="single" w:sz="4" w:space="0" w:color="auto"/>
              <w:left w:val="single" w:sz="4" w:space="0" w:color="auto"/>
              <w:bottom w:val="single" w:sz="4" w:space="0" w:color="auto"/>
              <w:right w:val="single" w:sz="4" w:space="0" w:color="auto"/>
            </w:tcBorders>
          </w:tcPr>
          <w:p w14:paraId="19DCF450" w14:textId="77777777" w:rsidR="00F21E37" w:rsidRDefault="00E12944">
            <w:pPr>
              <w:jc w:val="center"/>
              <w:rPr>
                <w:bCs/>
              </w:rPr>
            </w:pPr>
            <w:r>
              <w:rPr>
                <w:bCs/>
              </w:rPr>
              <w:t>2</w:t>
            </w:r>
          </w:p>
        </w:tc>
        <w:tc>
          <w:tcPr>
            <w:tcW w:w="904" w:type="pct"/>
            <w:tcBorders>
              <w:top w:val="single" w:sz="4" w:space="0" w:color="auto"/>
              <w:left w:val="single" w:sz="4" w:space="0" w:color="auto"/>
              <w:bottom w:val="single" w:sz="4" w:space="0" w:color="auto"/>
              <w:right w:val="single" w:sz="4" w:space="0" w:color="auto"/>
            </w:tcBorders>
          </w:tcPr>
          <w:p w14:paraId="4C956D6A" w14:textId="77777777" w:rsidR="00F21E37" w:rsidRDefault="00E12944">
            <w:pPr>
              <w:tabs>
                <w:tab w:val="right" w:pos="851"/>
              </w:tabs>
            </w:pPr>
            <w:r>
              <w:t>Обсуждение практических ситуаций</w:t>
            </w:r>
          </w:p>
        </w:tc>
      </w:tr>
      <w:tr w:rsidR="00F21E37" w14:paraId="6A561046" w14:textId="77777777" w:rsidTr="004D78D8">
        <w:trPr>
          <w:cantSplit/>
          <w:trHeight w:val="608"/>
        </w:trPr>
        <w:tc>
          <w:tcPr>
            <w:tcW w:w="239" w:type="pct"/>
            <w:tcBorders>
              <w:top w:val="single" w:sz="4" w:space="0" w:color="auto"/>
              <w:left w:val="single" w:sz="4" w:space="0" w:color="auto"/>
              <w:bottom w:val="single" w:sz="4" w:space="0" w:color="auto"/>
              <w:right w:val="single" w:sz="4" w:space="0" w:color="auto"/>
            </w:tcBorders>
          </w:tcPr>
          <w:p w14:paraId="7EC522EC" w14:textId="77777777" w:rsidR="00F21E37" w:rsidRDefault="00E12944">
            <w:pPr>
              <w:jc w:val="center"/>
            </w:pPr>
            <w:r>
              <w:t>7.</w:t>
            </w:r>
          </w:p>
        </w:tc>
        <w:tc>
          <w:tcPr>
            <w:tcW w:w="1204" w:type="pct"/>
            <w:tcBorders>
              <w:top w:val="single" w:sz="4" w:space="0" w:color="auto"/>
              <w:left w:val="single" w:sz="4" w:space="0" w:color="auto"/>
              <w:bottom w:val="single" w:sz="4" w:space="0" w:color="auto"/>
              <w:right w:val="single" w:sz="4" w:space="0" w:color="auto"/>
            </w:tcBorders>
          </w:tcPr>
          <w:p w14:paraId="6BD9B59D" w14:textId="77777777" w:rsidR="00F21E37" w:rsidRDefault="00E12944">
            <w:pPr>
              <w:rPr>
                <w:bCs/>
              </w:rPr>
            </w:pPr>
            <w:r>
              <w:t>История Финансового университета</w:t>
            </w:r>
          </w:p>
        </w:tc>
        <w:tc>
          <w:tcPr>
            <w:tcW w:w="396" w:type="pct"/>
            <w:tcBorders>
              <w:top w:val="single" w:sz="4" w:space="0" w:color="auto"/>
              <w:left w:val="single" w:sz="4" w:space="0" w:color="auto"/>
              <w:bottom w:val="single" w:sz="4" w:space="0" w:color="auto"/>
              <w:right w:val="single" w:sz="4" w:space="0" w:color="auto"/>
            </w:tcBorders>
          </w:tcPr>
          <w:p w14:paraId="1A1927DF" w14:textId="77777777" w:rsidR="00F21E37" w:rsidRDefault="00E12944">
            <w:pPr>
              <w:jc w:val="center"/>
              <w:rPr>
                <w:bCs/>
              </w:rPr>
            </w:pPr>
            <w:r>
              <w:rPr>
                <w:bCs/>
              </w:rPr>
              <w:t>7</w:t>
            </w:r>
          </w:p>
        </w:tc>
        <w:tc>
          <w:tcPr>
            <w:tcW w:w="492" w:type="pct"/>
            <w:tcBorders>
              <w:top w:val="single" w:sz="4" w:space="0" w:color="auto"/>
              <w:left w:val="single" w:sz="4" w:space="0" w:color="auto"/>
              <w:bottom w:val="single" w:sz="4" w:space="0" w:color="auto"/>
              <w:right w:val="single" w:sz="4" w:space="0" w:color="auto"/>
            </w:tcBorders>
          </w:tcPr>
          <w:p w14:paraId="521B55C6" w14:textId="77777777" w:rsidR="00F21E37" w:rsidRDefault="00E12944">
            <w:pPr>
              <w:jc w:val="center"/>
              <w:rPr>
                <w:bCs/>
              </w:rPr>
            </w:pPr>
            <w:r>
              <w:rPr>
                <w:bCs/>
              </w:rPr>
              <w:t>3</w:t>
            </w:r>
          </w:p>
        </w:tc>
        <w:tc>
          <w:tcPr>
            <w:tcW w:w="494" w:type="pct"/>
            <w:tcBorders>
              <w:top w:val="single" w:sz="4" w:space="0" w:color="auto"/>
              <w:left w:val="single" w:sz="4" w:space="0" w:color="auto"/>
              <w:bottom w:val="single" w:sz="4" w:space="0" w:color="auto"/>
              <w:right w:val="single" w:sz="4" w:space="0" w:color="auto"/>
            </w:tcBorders>
          </w:tcPr>
          <w:p w14:paraId="7DB67CDE" w14:textId="77777777" w:rsidR="00F21E37" w:rsidRDefault="00E12944">
            <w:pPr>
              <w:jc w:val="center"/>
              <w:rPr>
                <w:bCs/>
              </w:rPr>
            </w:pPr>
            <w:r>
              <w:rPr>
                <w:bCs/>
              </w:rPr>
              <w:t>2</w:t>
            </w:r>
          </w:p>
        </w:tc>
        <w:tc>
          <w:tcPr>
            <w:tcW w:w="635" w:type="pct"/>
            <w:tcBorders>
              <w:top w:val="single" w:sz="4" w:space="0" w:color="auto"/>
              <w:left w:val="single" w:sz="4" w:space="0" w:color="auto"/>
              <w:bottom w:val="single" w:sz="4" w:space="0" w:color="auto"/>
              <w:right w:val="single" w:sz="4" w:space="0" w:color="auto"/>
            </w:tcBorders>
          </w:tcPr>
          <w:p w14:paraId="5CE15F16" w14:textId="77777777" w:rsidR="00F21E37" w:rsidRDefault="00E12944">
            <w:pPr>
              <w:jc w:val="center"/>
              <w:rPr>
                <w:bCs/>
              </w:rPr>
            </w:pPr>
            <w:r>
              <w:rPr>
                <w:bCs/>
              </w:rPr>
              <w:t>1</w:t>
            </w:r>
          </w:p>
        </w:tc>
        <w:tc>
          <w:tcPr>
            <w:tcW w:w="636" w:type="pct"/>
            <w:tcBorders>
              <w:top w:val="single" w:sz="4" w:space="0" w:color="auto"/>
              <w:left w:val="single" w:sz="4" w:space="0" w:color="auto"/>
              <w:bottom w:val="single" w:sz="4" w:space="0" w:color="auto"/>
              <w:right w:val="single" w:sz="4" w:space="0" w:color="auto"/>
            </w:tcBorders>
          </w:tcPr>
          <w:p w14:paraId="4D09B45F" w14:textId="77777777" w:rsidR="00F21E37" w:rsidRDefault="00E12944">
            <w:pPr>
              <w:jc w:val="center"/>
              <w:rPr>
                <w:bCs/>
              </w:rPr>
            </w:pPr>
            <w:r>
              <w:rPr>
                <w:bCs/>
              </w:rPr>
              <w:t>4</w:t>
            </w:r>
          </w:p>
        </w:tc>
        <w:tc>
          <w:tcPr>
            <w:tcW w:w="904" w:type="pct"/>
            <w:tcBorders>
              <w:top w:val="single" w:sz="4" w:space="0" w:color="auto"/>
              <w:left w:val="single" w:sz="4" w:space="0" w:color="auto"/>
              <w:bottom w:val="single" w:sz="4" w:space="0" w:color="auto"/>
              <w:right w:val="single" w:sz="4" w:space="0" w:color="auto"/>
            </w:tcBorders>
          </w:tcPr>
          <w:p w14:paraId="08597123" w14:textId="77777777" w:rsidR="00F21E37" w:rsidRDefault="00E12944">
            <w:pPr>
              <w:tabs>
                <w:tab w:val="right" w:pos="851"/>
              </w:tabs>
            </w:pPr>
            <w:r>
              <w:t xml:space="preserve">Обсуждение практических ситуаций, </w:t>
            </w:r>
          </w:p>
        </w:tc>
      </w:tr>
      <w:tr w:rsidR="00F21E37" w14:paraId="2A198A81" w14:textId="77777777" w:rsidTr="002742B6">
        <w:trPr>
          <w:cantSplit/>
          <w:trHeight w:val="577"/>
        </w:trPr>
        <w:tc>
          <w:tcPr>
            <w:tcW w:w="1443" w:type="pct"/>
            <w:gridSpan w:val="2"/>
            <w:tcBorders>
              <w:top w:val="single" w:sz="4" w:space="0" w:color="auto"/>
              <w:left w:val="single" w:sz="4" w:space="0" w:color="auto"/>
              <w:bottom w:val="single" w:sz="4" w:space="0" w:color="auto"/>
              <w:right w:val="single" w:sz="4" w:space="0" w:color="auto"/>
            </w:tcBorders>
          </w:tcPr>
          <w:p w14:paraId="02BB2EFE" w14:textId="77777777" w:rsidR="00F21E37" w:rsidRDefault="00E12944">
            <w:pPr>
              <w:jc w:val="both"/>
              <w:rPr>
                <w:bCs/>
              </w:rPr>
            </w:pPr>
            <w:r>
              <w:rPr>
                <w:bCs/>
              </w:rPr>
              <w:t>В целом по дисциплине</w:t>
            </w:r>
          </w:p>
        </w:tc>
        <w:tc>
          <w:tcPr>
            <w:tcW w:w="396" w:type="pct"/>
            <w:tcBorders>
              <w:top w:val="single" w:sz="4" w:space="0" w:color="auto"/>
              <w:left w:val="single" w:sz="4" w:space="0" w:color="auto"/>
              <w:bottom w:val="single" w:sz="4" w:space="0" w:color="auto"/>
              <w:right w:val="single" w:sz="4" w:space="0" w:color="auto"/>
            </w:tcBorders>
          </w:tcPr>
          <w:p w14:paraId="6206666A" w14:textId="77777777" w:rsidR="00F21E37" w:rsidRDefault="00E12944">
            <w:pPr>
              <w:jc w:val="center"/>
              <w:rPr>
                <w:bCs/>
                <w:lang w:val="en-US"/>
              </w:rPr>
            </w:pPr>
            <w:r>
              <w:rPr>
                <w:bCs/>
              </w:rPr>
              <w:t>36</w:t>
            </w:r>
          </w:p>
        </w:tc>
        <w:tc>
          <w:tcPr>
            <w:tcW w:w="492" w:type="pct"/>
            <w:tcBorders>
              <w:top w:val="single" w:sz="4" w:space="0" w:color="auto"/>
              <w:left w:val="single" w:sz="4" w:space="0" w:color="auto"/>
              <w:bottom w:val="single" w:sz="4" w:space="0" w:color="auto"/>
              <w:right w:val="single" w:sz="4" w:space="0" w:color="auto"/>
            </w:tcBorders>
          </w:tcPr>
          <w:p w14:paraId="2A93EDCB" w14:textId="77777777" w:rsidR="00F21E37" w:rsidRDefault="00E12944">
            <w:pPr>
              <w:jc w:val="center"/>
              <w:rPr>
                <w:bCs/>
              </w:rPr>
            </w:pPr>
            <w:r>
              <w:rPr>
                <w:bCs/>
              </w:rPr>
              <w:t>16</w:t>
            </w:r>
          </w:p>
        </w:tc>
        <w:tc>
          <w:tcPr>
            <w:tcW w:w="494" w:type="pct"/>
            <w:tcBorders>
              <w:top w:val="single" w:sz="4" w:space="0" w:color="auto"/>
              <w:left w:val="single" w:sz="4" w:space="0" w:color="auto"/>
              <w:bottom w:val="single" w:sz="4" w:space="0" w:color="auto"/>
              <w:right w:val="single" w:sz="4" w:space="0" w:color="auto"/>
            </w:tcBorders>
          </w:tcPr>
          <w:p w14:paraId="081643D7" w14:textId="77777777" w:rsidR="00F21E37" w:rsidRDefault="00E12944">
            <w:pPr>
              <w:jc w:val="center"/>
              <w:rPr>
                <w:bCs/>
                <w:lang w:val="en-US"/>
              </w:rPr>
            </w:pPr>
            <w:r>
              <w:rPr>
                <w:bCs/>
              </w:rPr>
              <w:t>12</w:t>
            </w:r>
          </w:p>
        </w:tc>
        <w:tc>
          <w:tcPr>
            <w:tcW w:w="635" w:type="pct"/>
            <w:tcBorders>
              <w:top w:val="single" w:sz="4" w:space="0" w:color="auto"/>
              <w:left w:val="single" w:sz="4" w:space="0" w:color="auto"/>
              <w:bottom w:val="single" w:sz="4" w:space="0" w:color="auto"/>
              <w:right w:val="single" w:sz="4" w:space="0" w:color="auto"/>
            </w:tcBorders>
          </w:tcPr>
          <w:p w14:paraId="59354055" w14:textId="77777777" w:rsidR="00F21E37" w:rsidRDefault="00E12944">
            <w:pPr>
              <w:ind w:right="-17"/>
              <w:jc w:val="center"/>
              <w:rPr>
                <w:bCs/>
                <w:lang w:val="en-US"/>
              </w:rPr>
            </w:pPr>
            <w:r>
              <w:rPr>
                <w:bCs/>
              </w:rPr>
              <w:t>4</w:t>
            </w:r>
          </w:p>
        </w:tc>
        <w:tc>
          <w:tcPr>
            <w:tcW w:w="636" w:type="pct"/>
            <w:tcBorders>
              <w:top w:val="single" w:sz="4" w:space="0" w:color="auto"/>
              <w:left w:val="single" w:sz="4" w:space="0" w:color="auto"/>
              <w:bottom w:val="single" w:sz="4" w:space="0" w:color="auto"/>
              <w:right w:val="single" w:sz="4" w:space="0" w:color="auto"/>
            </w:tcBorders>
          </w:tcPr>
          <w:p w14:paraId="6AF1E3AE" w14:textId="77777777" w:rsidR="00F21E37" w:rsidRDefault="00E12944">
            <w:pPr>
              <w:jc w:val="center"/>
              <w:rPr>
                <w:bCs/>
              </w:rPr>
            </w:pPr>
            <w:r>
              <w:rPr>
                <w:bCs/>
              </w:rPr>
              <w:t>20</w:t>
            </w:r>
          </w:p>
        </w:tc>
        <w:tc>
          <w:tcPr>
            <w:tcW w:w="904" w:type="pct"/>
            <w:tcBorders>
              <w:top w:val="single" w:sz="4" w:space="0" w:color="auto"/>
              <w:left w:val="single" w:sz="4" w:space="0" w:color="auto"/>
              <w:bottom w:val="single" w:sz="4" w:space="0" w:color="auto"/>
              <w:right w:val="single" w:sz="4" w:space="0" w:color="auto"/>
            </w:tcBorders>
          </w:tcPr>
          <w:p w14:paraId="5CB86C24" w14:textId="77777777" w:rsidR="00F21E37" w:rsidRDefault="00E12944">
            <w:pPr>
              <w:jc w:val="center"/>
              <w:rPr>
                <w:bCs/>
              </w:rPr>
            </w:pPr>
            <w:r>
              <w:rPr>
                <w:bCs/>
              </w:rPr>
              <w:t>-</w:t>
            </w:r>
          </w:p>
        </w:tc>
      </w:tr>
      <w:tr w:rsidR="00F21E37" w14:paraId="4081E3F2" w14:textId="77777777" w:rsidTr="002742B6">
        <w:trPr>
          <w:cantSplit/>
          <w:trHeight w:val="402"/>
        </w:trPr>
        <w:tc>
          <w:tcPr>
            <w:tcW w:w="1443" w:type="pct"/>
            <w:gridSpan w:val="2"/>
            <w:tcBorders>
              <w:top w:val="single" w:sz="4" w:space="0" w:color="auto"/>
              <w:left w:val="single" w:sz="4" w:space="0" w:color="auto"/>
              <w:bottom w:val="single" w:sz="4" w:space="0" w:color="auto"/>
              <w:right w:val="single" w:sz="4" w:space="0" w:color="auto"/>
            </w:tcBorders>
          </w:tcPr>
          <w:p w14:paraId="30E34025" w14:textId="77777777" w:rsidR="00F21E37" w:rsidRDefault="00E12944">
            <w:pPr>
              <w:jc w:val="both"/>
              <w:rPr>
                <w:bCs/>
              </w:rPr>
            </w:pPr>
            <w:r>
              <w:rPr>
                <w:bCs/>
              </w:rPr>
              <w:t>Итого в %</w:t>
            </w:r>
          </w:p>
        </w:tc>
        <w:tc>
          <w:tcPr>
            <w:tcW w:w="396" w:type="pct"/>
            <w:tcBorders>
              <w:top w:val="single" w:sz="4" w:space="0" w:color="auto"/>
              <w:left w:val="single" w:sz="4" w:space="0" w:color="auto"/>
              <w:bottom w:val="single" w:sz="4" w:space="0" w:color="auto"/>
              <w:right w:val="single" w:sz="4" w:space="0" w:color="auto"/>
            </w:tcBorders>
          </w:tcPr>
          <w:p w14:paraId="192097A5" w14:textId="71E20224" w:rsidR="00F21E37" w:rsidRDefault="00F21E37">
            <w:pPr>
              <w:jc w:val="center"/>
              <w:rPr>
                <w:bCs/>
              </w:rPr>
            </w:pPr>
          </w:p>
        </w:tc>
        <w:tc>
          <w:tcPr>
            <w:tcW w:w="492" w:type="pct"/>
            <w:tcBorders>
              <w:top w:val="single" w:sz="4" w:space="0" w:color="auto"/>
              <w:left w:val="single" w:sz="4" w:space="0" w:color="auto"/>
              <w:bottom w:val="single" w:sz="4" w:space="0" w:color="auto"/>
              <w:right w:val="single" w:sz="4" w:space="0" w:color="auto"/>
            </w:tcBorders>
          </w:tcPr>
          <w:p w14:paraId="1266645E" w14:textId="77777777" w:rsidR="00F21E37" w:rsidRDefault="00E12944">
            <w:pPr>
              <w:jc w:val="center"/>
              <w:rPr>
                <w:bCs/>
              </w:rPr>
            </w:pPr>
            <w:r>
              <w:rPr>
                <w:bCs/>
              </w:rPr>
              <w:t>44</w:t>
            </w:r>
          </w:p>
        </w:tc>
        <w:tc>
          <w:tcPr>
            <w:tcW w:w="494" w:type="pct"/>
            <w:tcBorders>
              <w:top w:val="single" w:sz="4" w:space="0" w:color="auto"/>
              <w:left w:val="single" w:sz="4" w:space="0" w:color="auto"/>
              <w:bottom w:val="single" w:sz="4" w:space="0" w:color="auto"/>
              <w:right w:val="single" w:sz="4" w:space="0" w:color="auto"/>
            </w:tcBorders>
          </w:tcPr>
          <w:p w14:paraId="7D25324D" w14:textId="2B35645B" w:rsidR="00F21E37" w:rsidRDefault="005E33DA">
            <w:pPr>
              <w:jc w:val="center"/>
              <w:rPr>
                <w:bCs/>
              </w:rPr>
            </w:pPr>
            <w:r>
              <w:rPr>
                <w:bCs/>
              </w:rPr>
              <w:t>75</w:t>
            </w:r>
          </w:p>
        </w:tc>
        <w:tc>
          <w:tcPr>
            <w:tcW w:w="635" w:type="pct"/>
            <w:tcBorders>
              <w:top w:val="single" w:sz="4" w:space="0" w:color="auto"/>
              <w:left w:val="single" w:sz="4" w:space="0" w:color="auto"/>
              <w:bottom w:val="single" w:sz="4" w:space="0" w:color="auto"/>
              <w:right w:val="single" w:sz="4" w:space="0" w:color="auto"/>
            </w:tcBorders>
          </w:tcPr>
          <w:p w14:paraId="1707B11B" w14:textId="651AA668" w:rsidR="00F21E37" w:rsidRDefault="005E33DA">
            <w:pPr>
              <w:ind w:right="-17"/>
              <w:jc w:val="center"/>
              <w:rPr>
                <w:bCs/>
              </w:rPr>
            </w:pPr>
            <w:r>
              <w:rPr>
                <w:bCs/>
              </w:rPr>
              <w:t>25</w:t>
            </w:r>
          </w:p>
        </w:tc>
        <w:tc>
          <w:tcPr>
            <w:tcW w:w="636" w:type="pct"/>
            <w:tcBorders>
              <w:top w:val="single" w:sz="4" w:space="0" w:color="auto"/>
              <w:left w:val="single" w:sz="4" w:space="0" w:color="auto"/>
              <w:bottom w:val="single" w:sz="4" w:space="0" w:color="auto"/>
              <w:right w:val="single" w:sz="4" w:space="0" w:color="auto"/>
            </w:tcBorders>
          </w:tcPr>
          <w:p w14:paraId="1D221979" w14:textId="77777777" w:rsidR="00F21E37" w:rsidRDefault="00E12944">
            <w:pPr>
              <w:jc w:val="center"/>
              <w:rPr>
                <w:bCs/>
              </w:rPr>
            </w:pPr>
            <w:r>
              <w:rPr>
                <w:bCs/>
              </w:rPr>
              <w:t>56</w:t>
            </w:r>
          </w:p>
        </w:tc>
        <w:tc>
          <w:tcPr>
            <w:tcW w:w="904" w:type="pct"/>
            <w:tcBorders>
              <w:top w:val="single" w:sz="4" w:space="0" w:color="auto"/>
              <w:left w:val="single" w:sz="4" w:space="0" w:color="auto"/>
              <w:bottom w:val="single" w:sz="4" w:space="0" w:color="auto"/>
              <w:right w:val="single" w:sz="4" w:space="0" w:color="auto"/>
            </w:tcBorders>
          </w:tcPr>
          <w:p w14:paraId="4038076E" w14:textId="77777777" w:rsidR="00F21E37" w:rsidRDefault="00F21E37">
            <w:pPr>
              <w:jc w:val="center"/>
              <w:rPr>
                <w:b/>
                <w:bCs/>
              </w:rPr>
            </w:pPr>
          </w:p>
        </w:tc>
      </w:tr>
    </w:tbl>
    <w:p w14:paraId="5713F29F" w14:textId="4E6A124F" w:rsidR="00F21E37" w:rsidRDefault="00F21E37" w:rsidP="005E33DA">
      <w:pPr>
        <w:tabs>
          <w:tab w:val="right" w:pos="9072"/>
        </w:tabs>
        <w:suppressAutoHyphens/>
        <w:jc w:val="both"/>
        <w:rPr>
          <w:rFonts w:eastAsia="Times New Roman"/>
          <w:iCs/>
          <w:sz w:val="28"/>
          <w:szCs w:val="28"/>
        </w:rPr>
      </w:pPr>
    </w:p>
    <w:p w14:paraId="3FB50534" w14:textId="77777777" w:rsidR="002742B6" w:rsidRDefault="002742B6">
      <w:pPr>
        <w:widowControl w:val="0"/>
        <w:tabs>
          <w:tab w:val="right" w:pos="9072"/>
        </w:tabs>
        <w:spacing w:line="360" w:lineRule="auto"/>
        <w:ind w:firstLine="993"/>
        <w:jc w:val="both"/>
        <w:rPr>
          <w:rFonts w:eastAsia="Calibri"/>
          <w:b/>
          <w:sz w:val="28"/>
          <w:szCs w:val="28"/>
          <w:lang w:eastAsia="ar-SA"/>
        </w:rPr>
      </w:pPr>
      <w:bookmarkStart w:id="20" w:name="_Toc505176230"/>
      <w:bookmarkStart w:id="21" w:name="_Toc516149304"/>
    </w:p>
    <w:p w14:paraId="334FA9E2" w14:textId="062C8A92" w:rsidR="00F21E37" w:rsidRDefault="002742B6" w:rsidP="002742B6">
      <w:pPr>
        <w:widowControl w:val="0"/>
        <w:tabs>
          <w:tab w:val="right" w:pos="9072"/>
        </w:tabs>
        <w:spacing w:line="360" w:lineRule="auto"/>
        <w:rPr>
          <w:rFonts w:eastAsia="Calibri"/>
          <w:b/>
          <w:sz w:val="28"/>
          <w:szCs w:val="28"/>
          <w:lang w:eastAsia="ar-SA"/>
        </w:rPr>
      </w:pPr>
      <w:r>
        <w:rPr>
          <w:rFonts w:eastAsia="Calibri"/>
          <w:b/>
          <w:sz w:val="28"/>
          <w:szCs w:val="28"/>
          <w:lang w:eastAsia="ar-SA"/>
        </w:rPr>
        <w:lastRenderedPageBreak/>
        <w:t xml:space="preserve">          </w:t>
      </w:r>
      <w:r w:rsidR="00E12944">
        <w:rPr>
          <w:rFonts w:eastAsia="Calibri"/>
          <w:b/>
          <w:sz w:val="28"/>
          <w:szCs w:val="28"/>
          <w:lang w:eastAsia="ar-SA"/>
        </w:rPr>
        <w:t>5.3. Содержание семинаров, практических занятий</w:t>
      </w:r>
      <w:bookmarkEnd w:id="20"/>
      <w:bookmarkEnd w:id="21"/>
    </w:p>
    <w:tbl>
      <w:tblPr>
        <w:tblW w:w="105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6095"/>
        <w:gridCol w:w="2355"/>
      </w:tblGrid>
      <w:tr w:rsidR="00F21E37" w14:paraId="0BDB4F76" w14:textId="77777777" w:rsidTr="002742B6">
        <w:tc>
          <w:tcPr>
            <w:tcW w:w="2127" w:type="dxa"/>
            <w:shd w:val="clear" w:color="auto" w:fill="auto"/>
            <w:noWrap/>
          </w:tcPr>
          <w:p w14:paraId="12352111" w14:textId="77777777" w:rsidR="00F21E37" w:rsidRDefault="00E12944">
            <w:pPr>
              <w:widowControl w:val="0"/>
              <w:autoSpaceDE w:val="0"/>
              <w:autoSpaceDN w:val="0"/>
              <w:adjustRightInd w:val="0"/>
              <w:jc w:val="center"/>
              <w:rPr>
                <w:rFonts w:eastAsia="Times New Roman"/>
                <w:b/>
              </w:rPr>
            </w:pPr>
            <w:r>
              <w:rPr>
                <w:rFonts w:eastAsia="Times New Roman"/>
                <w:b/>
              </w:rPr>
              <w:t>Наименование тем (разделов) дисциплины</w:t>
            </w:r>
          </w:p>
        </w:tc>
        <w:tc>
          <w:tcPr>
            <w:tcW w:w="6095" w:type="dxa"/>
            <w:shd w:val="clear" w:color="auto" w:fill="auto"/>
            <w:noWrap/>
          </w:tcPr>
          <w:p w14:paraId="1B42341D" w14:textId="77777777" w:rsidR="00F21E37" w:rsidRDefault="00E12944">
            <w:pPr>
              <w:widowControl w:val="0"/>
              <w:autoSpaceDE w:val="0"/>
              <w:autoSpaceDN w:val="0"/>
              <w:adjustRightInd w:val="0"/>
              <w:jc w:val="center"/>
              <w:rPr>
                <w:rFonts w:eastAsia="Times New Roman"/>
                <w:b/>
              </w:rPr>
            </w:pPr>
            <w:r>
              <w:rPr>
                <w:rFonts w:eastAsia="Times New Roman"/>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355" w:type="dxa"/>
            <w:shd w:val="clear" w:color="auto" w:fill="auto"/>
            <w:noWrap/>
          </w:tcPr>
          <w:p w14:paraId="55D5F315" w14:textId="77777777" w:rsidR="00F21E37" w:rsidRDefault="00E12944">
            <w:pPr>
              <w:widowControl w:val="0"/>
              <w:autoSpaceDE w:val="0"/>
              <w:autoSpaceDN w:val="0"/>
              <w:adjustRightInd w:val="0"/>
              <w:jc w:val="center"/>
              <w:rPr>
                <w:rFonts w:eastAsia="Times New Roman"/>
                <w:b/>
              </w:rPr>
            </w:pPr>
            <w:r>
              <w:rPr>
                <w:rFonts w:eastAsia="Times New Roman"/>
                <w:b/>
              </w:rPr>
              <w:t>Формы проведения занятий</w:t>
            </w:r>
          </w:p>
        </w:tc>
      </w:tr>
      <w:tr w:rsidR="00F21E37" w14:paraId="2300F2A8" w14:textId="77777777" w:rsidTr="002742B6">
        <w:tc>
          <w:tcPr>
            <w:tcW w:w="2127" w:type="dxa"/>
            <w:shd w:val="clear" w:color="auto" w:fill="auto"/>
            <w:noWrap/>
          </w:tcPr>
          <w:p w14:paraId="06A751E1" w14:textId="77777777" w:rsidR="00F21E37" w:rsidRDefault="00E12944">
            <w:pPr>
              <w:widowControl w:val="0"/>
              <w:autoSpaceDE w:val="0"/>
              <w:autoSpaceDN w:val="0"/>
              <w:adjustRightInd w:val="0"/>
              <w:rPr>
                <w:rFonts w:eastAsia="Calibri"/>
                <w:lang w:eastAsia="ar-SA"/>
              </w:rPr>
            </w:pPr>
            <w:r>
              <w:rPr>
                <w:rFonts w:eastAsia="Calibri"/>
                <w:lang w:eastAsia="ar-SA"/>
              </w:rPr>
              <w:t>Тема 2.</w:t>
            </w:r>
            <w:r>
              <w:t xml:space="preserve"> </w:t>
            </w:r>
            <w:r>
              <w:rPr>
                <w:rFonts w:eastAsia="Calibri"/>
                <w:lang w:eastAsia="ar-SA"/>
              </w:rPr>
              <w:t xml:space="preserve">Организация учебного процесса и основные нормативные акты </w:t>
            </w:r>
            <w:proofErr w:type="spellStart"/>
            <w:r>
              <w:rPr>
                <w:rFonts w:eastAsia="Calibri"/>
                <w:lang w:eastAsia="ar-SA"/>
              </w:rPr>
              <w:t>Финуниверситета</w:t>
            </w:r>
            <w:proofErr w:type="spellEnd"/>
            <w:r>
              <w:rPr>
                <w:rFonts w:eastAsia="Calibri"/>
                <w:lang w:eastAsia="ar-SA"/>
              </w:rPr>
              <w:t>.</w:t>
            </w:r>
          </w:p>
        </w:tc>
        <w:tc>
          <w:tcPr>
            <w:tcW w:w="6095" w:type="dxa"/>
            <w:shd w:val="clear" w:color="auto" w:fill="auto"/>
            <w:noWrap/>
          </w:tcPr>
          <w:p w14:paraId="5BFCE64D" w14:textId="77777777" w:rsidR="00F21E37" w:rsidRDefault="00E12944">
            <w:pPr>
              <w:widowControl w:val="0"/>
              <w:autoSpaceDE w:val="0"/>
              <w:autoSpaceDN w:val="0"/>
              <w:adjustRightInd w:val="0"/>
              <w:jc w:val="both"/>
              <w:rPr>
                <w:rFonts w:eastAsia="Times New Roman"/>
              </w:rPr>
            </w:pPr>
            <w:r>
              <w:rPr>
                <w:rFonts w:eastAsia="Times New Roman"/>
              </w:rPr>
              <w:t xml:space="preserve">1. Устав Финансового университета. Правила внутреннего распорядка обучающихся, иные нормативно-правовые акты </w:t>
            </w:r>
            <w:proofErr w:type="spellStart"/>
            <w:r>
              <w:rPr>
                <w:rFonts w:eastAsia="Times New Roman"/>
              </w:rPr>
              <w:t>Финуниверситета</w:t>
            </w:r>
            <w:proofErr w:type="spellEnd"/>
            <w:r>
              <w:rPr>
                <w:rFonts w:eastAsia="Times New Roman"/>
              </w:rPr>
              <w:t xml:space="preserve">.  </w:t>
            </w:r>
          </w:p>
          <w:p w14:paraId="101BEF58" w14:textId="7BC06596" w:rsidR="00F21E37" w:rsidRDefault="00E12944">
            <w:pPr>
              <w:widowControl w:val="0"/>
              <w:autoSpaceDE w:val="0"/>
              <w:autoSpaceDN w:val="0"/>
              <w:adjustRightInd w:val="0"/>
              <w:jc w:val="both"/>
              <w:rPr>
                <w:rFonts w:eastAsia="Times New Roman"/>
              </w:rPr>
            </w:pPr>
            <w:r>
              <w:rPr>
                <w:rFonts w:eastAsia="Times New Roman"/>
              </w:rPr>
              <w:t xml:space="preserve">2. Стипендии и иные виды материального поощрения, порядок их назначения. Порядок перехода с платной формы обучения на бюджетную, порядок предоставления скидок в оплате </w:t>
            </w:r>
            <w:r w:rsidR="008E166C">
              <w:rPr>
                <w:rFonts w:eastAsia="Times New Roman"/>
              </w:rPr>
              <w:t>обучения</w:t>
            </w:r>
            <w:r>
              <w:rPr>
                <w:rFonts w:eastAsia="Times New Roman"/>
              </w:rPr>
              <w:t>.</w:t>
            </w:r>
          </w:p>
          <w:p w14:paraId="1AB9AE81" w14:textId="77777777" w:rsidR="00F21E37" w:rsidRDefault="00E12944">
            <w:pPr>
              <w:widowControl w:val="0"/>
              <w:autoSpaceDE w:val="0"/>
              <w:autoSpaceDN w:val="0"/>
              <w:adjustRightInd w:val="0"/>
              <w:jc w:val="both"/>
              <w:rPr>
                <w:rFonts w:eastAsia="Times New Roman"/>
              </w:rPr>
            </w:pPr>
            <w:r>
              <w:rPr>
                <w:rFonts w:eastAsia="Times New Roman"/>
              </w:rPr>
              <w:t>3. Содержание учебного плана, календарный график учебного процесса.</w:t>
            </w:r>
          </w:p>
          <w:p w14:paraId="606852CB" w14:textId="77777777" w:rsidR="00F21E37" w:rsidRDefault="00E12944">
            <w:pPr>
              <w:widowControl w:val="0"/>
              <w:autoSpaceDE w:val="0"/>
              <w:autoSpaceDN w:val="0"/>
              <w:adjustRightInd w:val="0"/>
              <w:jc w:val="both"/>
              <w:rPr>
                <w:rFonts w:eastAsia="Times New Roman"/>
              </w:rPr>
            </w:pPr>
            <w:r>
              <w:rPr>
                <w:rFonts w:eastAsia="Times New Roman"/>
              </w:rPr>
              <w:t xml:space="preserve">4. 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w:t>
            </w:r>
          </w:p>
          <w:p w14:paraId="1D3D1DF9" w14:textId="625C51BF" w:rsidR="00F21E37" w:rsidRDefault="00E12944">
            <w:pPr>
              <w:widowControl w:val="0"/>
              <w:autoSpaceDE w:val="0"/>
              <w:autoSpaceDN w:val="0"/>
              <w:adjustRightInd w:val="0"/>
              <w:jc w:val="both"/>
              <w:rPr>
                <w:rFonts w:eastAsia="Times New Roman"/>
              </w:rPr>
            </w:pPr>
            <w:r>
              <w:rPr>
                <w:rFonts w:eastAsia="Times New Roman"/>
              </w:rPr>
              <w:t xml:space="preserve">5. Текущий контроль успеваемости, промежуточная аттестация студентов, государственная итоговая аттестация. </w:t>
            </w:r>
            <w:r>
              <w:rPr>
                <w:rFonts w:eastAsia="Times New Roman"/>
                <w:bCs/>
                <w:i/>
              </w:rPr>
              <w:t>Рекомендуемые источники:</w:t>
            </w:r>
            <w:r>
              <w:rPr>
                <w:rFonts w:eastAsia="Times New Roman"/>
                <w:bCs/>
              </w:rPr>
              <w:t xml:space="preserve"> </w:t>
            </w:r>
            <w:r w:rsidR="00236671">
              <w:rPr>
                <w:rFonts w:eastAsia="Times New Roman"/>
                <w:bCs/>
              </w:rPr>
              <w:t>8.</w:t>
            </w:r>
            <w:r>
              <w:rPr>
                <w:rFonts w:eastAsia="Times New Roman"/>
                <w:bCs/>
                <w:i/>
              </w:rPr>
              <w:t xml:space="preserve">[1.1], </w:t>
            </w:r>
            <w:r w:rsidR="00236671">
              <w:rPr>
                <w:rFonts w:eastAsia="Times New Roman"/>
                <w:bCs/>
                <w:i/>
              </w:rPr>
              <w:t>8</w:t>
            </w:r>
            <w:r>
              <w:rPr>
                <w:rFonts w:eastAsia="Times New Roman"/>
                <w:bCs/>
                <w:i/>
              </w:rPr>
              <w:t>[1.2]</w:t>
            </w:r>
          </w:p>
        </w:tc>
        <w:tc>
          <w:tcPr>
            <w:tcW w:w="2355" w:type="dxa"/>
            <w:shd w:val="clear" w:color="auto" w:fill="auto"/>
            <w:noWrap/>
          </w:tcPr>
          <w:p w14:paraId="4CB3A655" w14:textId="77777777" w:rsidR="00F21E37" w:rsidRDefault="00E12944">
            <w:pPr>
              <w:widowControl w:val="0"/>
              <w:autoSpaceDE w:val="0"/>
              <w:autoSpaceDN w:val="0"/>
              <w:adjustRightInd w:val="0"/>
              <w:rPr>
                <w:rFonts w:eastAsia="Times New Roman"/>
              </w:rPr>
            </w:pPr>
            <w:r>
              <w:rPr>
                <w:color w:val="000000" w:themeColor="text1"/>
              </w:rPr>
              <w:t>Опрос, выполнение тестовых заданий, анализ нормативно-правовых документов</w:t>
            </w:r>
          </w:p>
        </w:tc>
      </w:tr>
      <w:tr w:rsidR="00F21E37" w14:paraId="04DBDF30" w14:textId="77777777" w:rsidTr="002742B6">
        <w:tc>
          <w:tcPr>
            <w:tcW w:w="2127" w:type="dxa"/>
            <w:shd w:val="clear" w:color="auto" w:fill="auto"/>
            <w:noWrap/>
          </w:tcPr>
          <w:p w14:paraId="2C0A931A" w14:textId="77777777" w:rsidR="00F21E37" w:rsidRDefault="00E12944">
            <w:pPr>
              <w:widowControl w:val="0"/>
              <w:ind w:firstLine="22"/>
            </w:pPr>
            <w:r>
              <w:rPr>
                <w:rFonts w:eastAsia="Calibri"/>
                <w:lang w:eastAsia="ar-SA"/>
              </w:rPr>
              <w:t xml:space="preserve">Тема 4. </w:t>
            </w:r>
            <w:r>
              <w:t>Организация научной работы со студентами</w:t>
            </w:r>
          </w:p>
          <w:p w14:paraId="2CBA1A72" w14:textId="77777777" w:rsidR="00F21E37" w:rsidRDefault="00F21E37">
            <w:pPr>
              <w:widowControl w:val="0"/>
              <w:autoSpaceDE w:val="0"/>
              <w:autoSpaceDN w:val="0"/>
              <w:adjustRightInd w:val="0"/>
              <w:rPr>
                <w:rFonts w:eastAsia="Calibri"/>
                <w:lang w:eastAsia="ar-SA"/>
              </w:rPr>
            </w:pPr>
          </w:p>
        </w:tc>
        <w:tc>
          <w:tcPr>
            <w:tcW w:w="6095" w:type="dxa"/>
            <w:shd w:val="clear" w:color="auto" w:fill="auto"/>
            <w:noWrap/>
          </w:tcPr>
          <w:p w14:paraId="7A95649F" w14:textId="77777777" w:rsidR="00F21E37" w:rsidRDefault="00E12944">
            <w:pPr>
              <w:widowControl w:val="0"/>
              <w:autoSpaceDE w:val="0"/>
              <w:autoSpaceDN w:val="0"/>
              <w:adjustRightInd w:val="0"/>
              <w:jc w:val="both"/>
              <w:rPr>
                <w:rFonts w:eastAsia="Times New Roman"/>
                <w:bCs/>
              </w:rPr>
            </w:pPr>
            <w:r>
              <w:rPr>
                <w:rFonts w:eastAsia="Times New Roman"/>
                <w:bCs/>
              </w:rPr>
              <w:t>1. Научно-исследовательская работа студентов (НИРС): цель и задачи, виды НИРС, формы организации и проведения НИРС.</w:t>
            </w:r>
          </w:p>
          <w:p w14:paraId="50422677" w14:textId="77777777" w:rsidR="00F21E37" w:rsidRDefault="00E12944">
            <w:pPr>
              <w:widowControl w:val="0"/>
              <w:autoSpaceDE w:val="0"/>
              <w:autoSpaceDN w:val="0"/>
              <w:adjustRightInd w:val="0"/>
              <w:jc w:val="both"/>
              <w:rPr>
                <w:rFonts w:eastAsia="Times New Roman"/>
                <w:bCs/>
              </w:rPr>
            </w:pPr>
            <w:r>
              <w:rPr>
                <w:rFonts w:eastAsia="Times New Roman"/>
                <w:bCs/>
              </w:rPr>
              <w:t>2. Научное студенческое общество: структура, функции, задачи.</w:t>
            </w:r>
          </w:p>
          <w:p w14:paraId="14CA8311" w14:textId="77777777" w:rsidR="00F21E37" w:rsidRDefault="00E12944">
            <w:pPr>
              <w:widowControl w:val="0"/>
              <w:autoSpaceDE w:val="0"/>
              <w:autoSpaceDN w:val="0"/>
              <w:adjustRightInd w:val="0"/>
              <w:jc w:val="both"/>
              <w:rPr>
                <w:rFonts w:eastAsia="Times New Roman"/>
                <w:bCs/>
              </w:rPr>
            </w:pPr>
            <w:r>
              <w:rPr>
                <w:rFonts w:eastAsia="Times New Roman"/>
                <w:bCs/>
              </w:rPr>
              <w:t xml:space="preserve">3. Этапы научно-исследовательской работы. </w:t>
            </w:r>
          </w:p>
          <w:p w14:paraId="3812E2DE" w14:textId="3D406E5F" w:rsidR="00F21E37" w:rsidRDefault="00236671">
            <w:pPr>
              <w:widowControl w:val="0"/>
              <w:autoSpaceDE w:val="0"/>
              <w:autoSpaceDN w:val="0"/>
              <w:adjustRightInd w:val="0"/>
              <w:jc w:val="both"/>
              <w:rPr>
                <w:rFonts w:eastAsia="Times New Roman"/>
                <w:bCs/>
              </w:rPr>
            </w:pPr>
            <w:r>
              <w:rPr>
                <w:rFonts w:eastAsia="Times New Roman"/>
                <w:bCs/>
              </w:rPr>
              <w:t>4.</w:t>
            </w:r>
            <w:r w:rsidR="00E12944">
              <w:rPr>
                <w:rFonts w:eastAsia="Times New Roman"/>
                <w:bCs/>
              </w:rPr>
              <w:t>Курсовая работа (проект) как вид научно-исследовательской работы студентов.</w:t>
            </w:r>
          </w:p>
          <w:p w14:paraId="47962142" w14:textId="4FC44DDE" w:rsidR="00F21E37" w:rsidRDefault="00E12944">
            <w:pPr>
              <w:widowControl w:val="0"/>
              <w:autoSpaceDE w:val="0"/>
              <w:autoSpaceDN w:val="0"/>
              <w:adjustRightInd w:val="0"/>
              <w:jc w:val="both"/>
              <w:rPr>
                <w:rFonts w:eastAsia="Times New Roman"/>
                <w:bCs/>
                <w:i/>
              </w:rPr>
            </w:pPr>
            <w:r>
              <w:rPr>
                <w:rFonts w:eastAsia="Times New Roman"/>
                <w:bCs/>
                <w:i/>
              </w:rPr>
              <w:t xml:space="preserve">Рекомендуемые источники: </w:t>
            </w:r>
            <w:proofErr w:type="gramStart"/>
            <w:r w:rsidR="00236671">
              <w:rPr>
                <w:rFonts w:eastAsia="Times New Roman"/>
                <w:bCs/>
                <w:i/>
              </w:rPr>
              <w:t>8.</w:t>
            </w:r>
            <w:r>
              <w:rPr>
                <w:rFonts w:eastAsia="Times New Roman"/>
                <w:bCs/>
                <w:i/>
              </w:rPr>
              <w:t>[</w:t>
            </w:r>
            <w:proofErr w:type="gramEnd"/>
            <w:r>
              <w:rPr>
                <w:rFonts w:eastAsia="Times New Roman"/>
                <w:bCs/>
                <w:i/>
              </w:rPr>
              <w:t xml:space="preserve">1.1], </w:t>
            </w:r>
            <w:r w:rsidR="00236671">
              <w:rPr>
                <w:rFonts w:eastAsia="Times New Roman"/>
                <w:bCs/>
                <w:i/>
              </w:rPr>
              <w:t>8.</w:t>
            </w:r>
            <w:r>
              <w:rPr>
                <w:rFonts w:eastAsia="Times New Roman"/>
                <w:bCs/>
                <w:i/>
              </w:rPr>
              <w:t>[1.2]</w:t>
            </w:r>
          </w:p>
          <w:p w14:paraId="6586CD2C" w14:textId="77777777" w:rsidR="00F21E37" w:rsidRDefault="00F21E37">
            <w:pPr>
              <w:widowControl w:val="0"/>
              <w:autoSpaceDE w:val="0"/>
              <w:autoSpaceDN w:val="0"/>
              <w:adjustRightInd w:val="0"/>
              <w:jc w:val="both"/>
              <w:rPr>
                <w:rFonts w:eastAsia="Times New Roman"/>
                <w:bCs/>
              </w:rPr>
            </w:pPr>
          </w:p>
        </w:tc>
        <w:tc>
          <w:tcPr>
            <w:tcW w:w="2355" w:type="dxa"/>
            <w:shd w:val="clear" w:color="auto" w:fill="auto"/>
            <w:noWrap/>
          </w:tcPr>
          <w:p w14:paraId="7F79F5E9" w14:textId="77777777" w:rsidR="00F21E37" w:rsidRDefault="00E12944">
            <w:pPr>
              <w:widowControl w:val="0"/>
              <w:autoSpaceDE w:val="0"/>
              <w:autoSpaceDN w:val="0"/>
              <w:adjustRightInd w:val="0"/>
              <w:rPr>
                <w:rFonts w:eastAsia="Times New Roman"/>
              </w:rPr>
            </w:pPr>
            <w:r>
              <w:rPr>
                <w:rFonts w:eastAsia="Times New Roman"/>
              </w:rPr>
              <w:t>Дискуссия, изучение основных информационных источников по теме, решение ситуационных задач. Выполнение практического задания по поиску информационных источников по заданной тематике и формированию библиографического списка.</w:t>
            </w:r>
          </w:p>
        </w:tc>
      </w:tr>
      <w:tr w:rsidR="00F21E37" w14:paraId="7F84722A" w14:textId="77777777" w:rsidTr="002742B6">
        <w:tc>
          <w:tcPr>
            <w:tcW w:w="2127" w:type="dxa"/>
            <w:shd w:val="clear" w:color="auto" w:fill="auto"/>
            <w:noWrap/>
          </w:tcPr>
          <w:p w14:paraId="360AD649" w14:textId="77777777" w:rsidR="00F21E37" w:rsidRDefault="00E12944">
            <w:pPr>
              <w:widowControl w:val="0"/>
              <w:autoSpaceDE w:val="0"/>
              <w:autoSpaceDN w:val="0"/>
              <w:adjustRightInd w:val="0"/>
              <w:rPr>
                <w:rFonts w:eastAsia="Calibri"/>
                <w:lang w:eastAsia="ar-SA"/>
              </w:rPr>
            </w:pPr>
            <w:r>
              <w:rPr>
                <w:rFonts w:eastAsia="Calibri"/>
                <w:lang w:eastAsia="ar-SA"/>
              </w:rPr>
              <w:t>Тема 6. Психологическое сопровождение в Финансовом университете</w:t>
            </w:r>
          </w:p>
        </w:tc>
        <w:tc>
          <w:tcPr>
            <w:tcW w:w="6095" w:type="dxa"/>
            <w:shd w:val="clear" w:color="auto" w:fill="auto"/>
            <w:noWrap/>
          </w:tcPr>
          <w:p w14:paraId="13496273" w14:textId="204B2F64" w:rsidR="00F21E37" w:rsidRPr="008E166C" w:rsidRDefault="00E12944">
            <w:r w:rsidRPr="004A014F">
              <w:rPr>
                <w:rFonts w:eastAsia="SimSun"/>
                <w:color w:val="000000"/>
                <w:lang w:eastAsia="zh-CN" w:bidi="ar"/>
              </w:rPr>
              <w:t xml:space="preserve">1. Направления деятельности психологической службы. </w:t>
            </w:r>
          </w:p>
          <w:p w14:paraId="01529A91" w14:textId="77777777" w:rsidR="00F21E37" w:rsidRDefault="00E12944">
            <w:r w:rsidRPr="004A014F">
              <w:rPr>
                <w:rFonts w:eastAsia="SimSun"/>
                <w:color w:val="000000"/>
                <w:lang w:eastAsia="zh-CN" w:bidi="ar"/>
              </w:rPr>
              <w:t xml:space="preserve">2. Признаки необходимости </w:t>
            </w:r>
          </w:p>
          <w:p w14:paraId="59005669" w14:textId="77777777" w:rsidR="00F21E37" w:rsidRPr="004A014F" w:rsidRDefault="00E12944">
            <w:pPr>
              <w:rPr>
                <w:rFonts w:eastAsia="SimSun"/>
                <w:color w:val="000000"/>
                <w:lang w:eastAsia="zh-CN" w:bidi="ar"/>
              </w:rPr>
            </w:pPr>
            <w:r w:rsidRPr="004A014F">
              <w:rPr>
                <w:rFonts w:eastAsia="SimSun"/>
                <w:color w:val="000000"/>
                <w:lang w:eastAsia="zh-CN" w:bidi="ar"/>
              </w:rPr>
              <w:t>обращения за психологической помощью.</w:t>
            </w:r>
          </w:p>
          <w:p w14:paraId="7CFFDAA6" w14:textId="77777777" w:rsidR="00F21E37" w:rsidRPr="004A014F" w:rsidRDefault="00E12944">
            <w:pPr>
              <w:numPr>
                <w:ilvl w:val="0"/>
                <w:numId w:val="4"/>
              </w:numPr>
              <w:rPr>
                <w:rFonts w:eastAsia="SimSun"/>
                <w:color w:val="000000"/>
                <w:lang w:eastAsia="zh-CN" w:bidi="ar"/>
              </w:rPr>
            </w:pPr>
            <w:r w:rsidRPr="004A014F">
              <w:rPr>
                <w:rFonts w:eastAsia="SimSun"/>
                <w:color w:val="000000"/>
                <w:lang w:eastAsia="zh-CN" w:bidi="ar"/>
              </w:rPr>
              <w:t xml:space="preserve">Направления и продолжительность работы с психологом. </w:t>
            </w:r>
          </w:p>
          <w:p w14:paraId="4769A637" w14:textId="4A8E2FD1" w:rsidR="00F21E37" w:rsidRPr="00236671" w:rsidRDefault="00E12944" w:rsidP="008E166C">
            <w:pPr>
              <w:rPr>
                <w:rFonts w:eastAsia="SimSun"/>
                <w:color w:val="000000"/>
                <w:lang w:eastAsia="zh-CN" w:bidi="ar"/>
              </w:rPr>
            </w:pPr>
            <w:r>
              <w:rPr>
                <w:rFonts w:eastAsia="Times New Roman"/>
                <w:bCs/>
                <w:i/>
              </w:rPr>
              <w:t>Рекомендуемые источники:</w:t>
            </w:r>
            <w:r w:rsidR="00236671">
              <w:rPr>
                <w:rFonts w:eastAsia="Times New Roman"/>
                <w:bCs/>
                <w:i/>
              </w:rPr>
              <w:t>8.</w:t>
            </w:r>
            <w:r>
              <w:rPr>
                <w:rFonts w:eastAsia="Times New Roman"/>
                <w:bCs/>
                <w:i/>
              </w:rPr>
              <w:t xml:space="preserve"> [1.1]</w:t>
            </w:r>
          </w:p>
        </w:tc>
        <w:tc>
          <w:tcPr>
            <w:tcW w:w="2355" w:type="dxa"/>
            <w:shd w:val="clear" w:color="auto" w:fill="auto"/>
            <w:noWrap/>
          </w:tcPr>
          <w:p w14:paraId="3B1A6AEA" w14:textId="77777777" w:rsidR="00F21E37" w:rsidRDefault="00E12944">
            <w:pPr>
              <w:widowControl w:val="0"/>
              <w:autoSpaceDE w:val="0"/>
              <w:autoSpaceDN w:val="0"/>
              <w:adjustRightInd w:val="0"/>
              <w:rPr>
                <w:rFonts w:eastAsia="Times New Roman"/>
              </w:rPr>
            </w:pPr>
            <w:r>
              <w:rPr>
                <w:rFonts w:eastAsia="Times New Roman"/>
              </w:rPr>
              <w:t xml:space="preserve">Дискуссия, изучение основных информационных источников по теме, решение ситуационных задач. </w:t>
            </w:r>
          </w:p>
        </w:tc>
      </w:tr>
      <w:tr w:rsidR="00F21E37" w14:paraId="74A34AA7" w14:textId="77777777" w:rsidTr="002742B6">
        <w:tc>
          <w:tcPr>
            <w:tcW w:w="2127" w:type="dxa"/>
            <w:shd w:val="clear" w:color="auto" w:fill="auto"/>
            <w:noWrap/>
          </w:tcPr>
          <w:p w14:paraId="171CA953" w14:textId="77777777" w:rsidR="00F21E37" w:rsidRDefault="00E12944">
            <w:pPr>
              <w:widowControl w:val="0"/>
              <w:autoSpaceDE w:val="0"/>
              <w:autoSpaceDN w:val="0"/>
              <w:adjustRightInd w:val="0"/>
              <w:rPr>
                <w:rFonts w:eastAsia="Calibri"/>
                <w:lang w:eastAsia="ar-SA"/>
              </w:rPr>
            </w:pPr>
            <w:r>
              <w:rPr>
                <w:rFonts w:eastAsia="Calibri"/>
                <w:lang w:eastAsia="ar-SA"/>
              </w:rPr>
              <w:t>Тема 7. История Финансового университета</w:t>
            </w:r>
          </w:p>
        </w:tc>
        <w:tc>
          <w:tcPr>
            <w:tcW w:w="6095" w:type="dxa"/>
            <w:shd w:val="clear" w:color="auto" w:fill="auto"/>
            <w:noWrap/>
          </w:tcPr>
          <w:p w14:paraId="41989691" w14:textId="7C768B2C" w:rsidR="00F21E37" w:rsidRDefault="00E12944">
            <w:pPr>
              <w:widowControl w:val="0"/>
              <w:autoSpaceDE w:val="0"/>
              <w:autoSpaceDN w:val="0"/>
              <w:adjustRightInd w:val="0"/>
              <w:jc w:val="both"/>
              <w:rPr>
                <w:rFonts w:eastAsia="Times New Roman"/>
                <w:bCs/>
              </w:rPr>
            </w:pPr>
            <w:r>
              <w:rPr>
                <w:rFonts w:eastAsia="Times New Roman"/>
                <w:bCs/>
              </w:rPr>
              <w:t>1. Основн</w:t>
            </w:r>
            <w:r w:rsidR="00236671">
              <w:rPr>
                <w:rFonts w:eastAsia="Times New Roman"/>
                <w:bCs/>
              </w:rPr>
              <w:t xml:space="preserve">ые исторические этапы развития </w:t>
            </w:r>
            <w:r>
              <w:rPr>
                <w:rFonts w:eastAsia="Times New Roman"/>
                <w:bCs/>
              </w:rPr>
              <w:t xml:space="preserve">Финансового университета. </w:t>
            </w:r>
          </w:p>
          <w:p w14:paraId="15D5021C" w14:textId="77777777" w:rsidR="00F21E37" w:rsidRDefault="00E12944">
            <w:pPr>
              <w:widowControl w:val="0"/>
              <w:autoSpaceDE w:val="0"/>
              <w:autoSpaceDN w:val="0"/>
              <w:adjustRightInd w:val="0"/>
              <w:jc w:val="both"/>
              <w:rPr>
                <w:rFonts w:eastAsia="Times New Roman"/>
                <w:bCs/>
              </w:rPr>
            </w:pPr>
            <w:r>
              <w:rPr>
                <w:rFonts w:eastAsia="Times New Roman"/>
                <w:bCs/>
              </w:rPr>
              <w:t xml:space="preserve">2. Научные школы. Выдающиеся выпускники и их вклад в развитие финансовой системы СССР и Российской Федерации, в социально-экономическое развитие России. </w:t>
            </w:r>
          </w:p>
          <w:p w14:paraId="27BE9FF3" w14:textId="77777777" w:rsidR="00F21E37" w:rsidRDefault="00E12944">
            <w:pPr>
              <w:widowControl w:val="0"/>
              <w:autoSpaceDE w:val="0"/>
              <w:autoSpaceDN w:val="0"/>
              <w:adjustRightInd w:val="0"/>
              <w:jc w:val="both"/>
              <w:rPr>
                <w:rFonts w:eastAsia="Times New Roman"/>
                <w:bCs/>
              </w:rPr>
            </w:pPr>
            <w:r>
              <w:rPr>
                <w:rFonts w:eastAsia="Times New Roman"/>
                <w:bCs/>
              </w:rPr>
              <w:t xml:space="preserve">3. Традиции университета. </w:t>
            </w:r>
          </w:p>
          <w:p w14:paraId="570AF475" w14:textId="493F1808" w:rsidR="00F21E37" w:rsidRDefault="00E12944">
            <w:pPr>
              <w:widowControl w:val="0"/>
              <w:autoSpaceDE w:val="0"/>
              <w:autoSpaceDN w:val="0"/>
              <w:adjustRightInd w:val="0"/>
              <w:jc w:val="both"/>
              <w:rPr>
                <w:rFonts w:eastAsia="Times New Roman"/>
                <w:bCs/>
              </w:rPr>
            </w:pPr>
            <w:r>
              <w:rPr>
                <w:rFonts w:eastAsia="Times New Roman"/>
                <w:bCs/>
                <w:i/>
              </w:rPr>
              <w:t xml:space="preserve">Рекомендуемые источники: </w:t>
            </w:r>
            <w:r w:rsidR="00236671">
              <w:rPr>
                <w:rFonts w:eastAsia="Times New Roman"/>
                <w:bCs/>
                <w:i/>
              </w:rPr>
              <w:t>8.</w:t>
            </w:r>
            <w:r>
              <w:rPr>
                <w:rFonts w:eastAsia="Times New Roman"/>
                <w:bCs/>
                <w:i/>
              </w:rPr>
              <w:t xml:space="preserve">[1.1], </w:t>
            </w:r>
            <w:r w:rsidR="00236671">
              <w:rPr>
                <w:rFonts w:eastAsia="Times New Roman"/>
                <w:bCs/>
                <w:i/>
              </w:rPr>
              <w:t>8.</w:t>
            </w:r>
            <w:r>
              <w:rPr>
                <w:rFonts w:eastAsia="Times New Roman"/>
                <w:bCs/>
                <w:i/>
              </w:rPr>
              <w:t xml:space="preserve">[1.2], </w:t>
            </w:r>
            <w:r w:rsidR="00236671">
              <w:rPr>
                <w:rFonts w:eastAsia="Times New Roman"/>
                <w:bCs/>
                <w:i/>
              </w:rPr>
              <w:t>8.</w:t>
            </w:r>
            <w:r w:rsidRPr="00236671">
              <w:rPr>
                <w:rFonts w:eastAsia="Times New Roman"/>
                <w:bCs/>
                <w:i/>
              </w:rPr>
              <w:t>[</w:t>
            </w:r>
            <w:r>
              <w:rPr>
                <w:rFonts w:eastAsia="Times New Roman"/>
                <w:bCs/>
                <w:i/>
              </w:rPr>
              <w:t>2.1</w:t>
            </w:r>
            <w:r w:rsidRPr="00236671">
              <w:rPr>
                <w:rFonts w:eastAsia="Times New Roman"/>
                <w:bCs/>
                <w:i/>
              </w:rPr>
              <w:t>]</w:t>
            </w:r>
          </w:p>
        </w:tc>
        <w:tc>
          <w:tcPr>
            <w:tcW w:w="2355" w:type="dxa"/>
            <w:shd w:val="clear" w:color="auto" w:fill="auto"/>
            <w:noWrap/>
          </w:tcPr>
          <w:p w14:paraId="5A511BC5" w14:textId="77777777" w:rsidR="00F21E37" w:rsidRDefault="00E12944">
            <w:pPr>
              <w:widowControl w:val="0"/>
              <w:autoSpaceDE w:val="0"/>
              <w:autoSpaceDN w:val="0"/>
              <w:adjustRightInd w:val="0"/>
              <w:rPr>
                <w:rFonts w:eastAsia="Times New Roman"/>
              </w:rPr>
            </w:pPr>
            <w:r>
              <w:rPr>
                <w:rFonts w:eastAsia="Times New Roman"/>
              </w:rPr>
              <w:t>Опрос, выполнение тестовых заданий, обсуждение основных информационных источников по теме</w:t>
            </w:r>
          </w:p>
        </w:tc>
      </w:tr>
    </w:tbl>
    <w:p w14:paraId="431CE2F5" w14:textId="5C6F6239" w:rsidR="00F21E37" w:rsidRDefault="00F21E37">
      <w:pPr>
        <w:contextualSpacing/>
        <w:rPr>
          <w:rFonts w:eastAsia="Calibri"/>
          <w:b/>
          <w:sz w:val="28"/>
          <w:szCs w:val="28"/>
          <w:highlight w:val="yellow"/>
          <w:lang w:eastAsia="ar-SA"/>
        </w:rPr>
      </w:pPr>
    </w:p>
    <w:p w14:paraId="7BBF5EFF" w14:textId="56E4CFF1" w:rsidR="00F21E37" w:rsidRDefault="00E12944" w:rsidP="004D78D8">
      <w:pPr>
        <w:suppressAutoHyphens/>
        <w:spacing w:line="360" w:lineRule="auto"/>
        <w:jc w:val="both"/>
        <w:outlineLvl w:val="0"/>
        <w:rPr>
          <w:rFonts w:eastAsia="Calibri"/>
          <w:b/>
          <w:bCs/>
          <w:sz w:val="28"/>
          <w:szCs w:val="28"/>
          <w:lang w:eastAsia="ar-SA"/>
        </w:rPr>
      </w:pPr>
      <w:r>
        <w:rPr>
          <w:rFonts w:eastAsia="Calibri"/>
          <w:b/>
          <w:bCs/>
          <w:sz w:val="28"/>
          <w:szCs w:val="28"/>
          <w:lang w:eastAsia="ar-SA"/>
        </w:rPr>
        <w:lastRenderedPageBreak/>
        <w:t xml:space="preserve">6. </w:t>
      </w:r>
      <w:bookmarkStart w:id="22" w:name="_Toc516230308"/>
      <w:bookmarkStart w:id="23" w:name="_Toc516155812"/>
      <w:bookmarkStart w:id="24" w:name="_Toc516149306"/>
      <w:bookmarkStart w:id="25" w:name="_Toc516155760"/>
      <w:bookmarkStart w:id="26" w:name="_Toc516155134"/>
      <w:bookmarkStart w:id="27" w:name="_Toc516153781"/>
      <w:bookmarkStart w:id="28" w:name="_Toc504346440"/>
      <w:r>
        <w:rPr>
          <w:rFonts w:eastAsia="Calibri"/>
          <w:b/>
          <w:bCs/>
          <w:sz w:val="28"/>
          <w:szCs w:val="28"/>
          <w:lang w:eastAsia="ar-SA"/>
        </w:rPr>
        <w:t>Перечень учебно-методического обеспечения для самостоятельной работы обучающихся по дисциплине</w:t>
      </w:r>
      <w:bookmarkEnd w:id="22"/>
      <w:bookmarkEnd w:id="23"/>
      <w:bookmarkEnd w:id="24"/>
      <w:bookmarkEnd w:id="25"/>
      <w:bookmarkEnd w:id="26"/>
      <w:bookmarkEnd w:id="27"/>
      <w:bookmarkEnd w:id="28"/>
    </w:p>
    <w:p w14:paraId="2AF6AFE8" w14:textId="384BFEF9" w:rsidR="00F21E37" w:rsidRDefault="00E12944">
      <w:pPr>
        <w:suppressAutoHyphens/>
        <w:spacing w:line="360" w:lineRule="auto"/>
        <w:jc w:val="both"/>
        <w:outlineLvl w:val="0"/>
        <w:rPr>
          <w:rFonts w:eastAsia="Calibri"/>
          <w:b/>
          <w:bCs/>
          <w:sz w:val="28"/>
          <w:szCs w:val="28"/>
          <w:lang w:eastAsia="ar-SA"/>
        </w:rPr>
      </w:pPr>
      <w:r>
        <w:rPr>
          <w:rFonts w:eastAsia="Calibri"/>
          <w:b/>
          <w:bCs/>
          <w:sz w:val="28"/>
          <w:szCs w:val="28"/>
          <w:lang w:eastAsia="ar-SA"/>
        </w:rPr>
        <w:t>6.1. Перечень вопросов, отводимых на самостоятельное освоение дисциплины, формы внеа</w:t>
      </w:r>
      <w:r w:rsidR="004D78D8">
        <w:rPr>
          <w:rFonts w:eastAsia="Calibri"/>
          <w:b/>
          <w:bCs/>
          <w:sz w:val="28"/>
          <w:szCs w:val="28"/>
          <w:lang w:eastAsia="ar-SA"/>
        </w:rPr>
        <w:t>удиторной самостоятельной работы</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5245"/>
        <w:gridCol w:w="2410"/>
      </w:tblGrid>
      <w:tr w:rsidR="00F21E37" w14:paraId="638E4A91" w14:textId="77777777">
        <w:tc>
          <w:tcPr>
            <w:tcW w:w="2552" w:type="dxa"/>
            <w:shd w:val="clear" w:color="auto" w:fill="auto"/>
            <w:vAlign w:val="center"/>
          </w:tcPr>
          <w:p w14:paraId="54C71399" w14:textId="77777777" w:rsidR="00F21E37" w:rsidRDefault="00E12944">
            <w:pPr>
              <w:suppressAutoHyphens/>
              <w:jc w:val="center"/>
              <w:rPr>
                <w:b/>
              </w:rPr>
            </w:pPr>
            <w:r>
              <w:rPr>
                <w:b/>
              </w:rPr>
              <w:t>Название тем дисциплины</w:t>
            </w:r>
          </w:p>
        </w:tc>
        <w:tc>
          <w:tcPr>
            <w:tcW w:w="5245" w:type="dxa"/>
            <w:shd w:val="clear" w:color="auto" w:fill="auto"/>
            <w:vAlign w:val="center"/>
          </w:tcPr>
          <w:p w14:paraId="7447B6E3" w14:textId="77777777" w:rsidR="00F21E37" w:rsidRDefault="00E12944">
            <w:pPr>
              <w:jc w:val="center"/>
              <w:rPr>
                <w:b/>
              </w:rPr>
            </w:pPr>
            <w:r>
              <w:rPr>
                <w:b/>
              </w:rPr>
              <w:t xml:space="preserve">Перечень вопросов, </w:t>
            </w:r>
          </w:p>
          <w:p w14:paraId="7E40084A" w14:textId="77777777" w:rsidR="00F21E37" w:rsidRDefault="00E12944">
            <w:pPr>
              <w:jc w:val="center"/>
            </w:pPr>
            <w:r>
              <w:rPr>
                <w:b/>
              </w:rPr>
              <w:t>отводимых на самостоятельное освоение</w:t>
            </w:r>
          </w:p>
        </w:tc>
        <w:tc>
          <w:tcPr>
            <w:tcW w:w="2410" w:type="dxa"/>
            <w:vAlign w:val="center"/>
          </w:tcPr>
          <w:p w14:paraId="798AF963" w14:textId="77777777" w:rsidR="00F21E37" w:rsidRDefault="00E12944">
            <w:pPr>
              <w:jc w:val="center"/>
            </w:pPr>
            <w:r>
              <w:rPr>
                <w:b/>
              </w:rPr>
              <w:t>Формы внеаудиторной самостоятельной работы</w:t>
            </w:r>
          </w:p>
        </w:tc>
      </w:tr>
      <w:tr w:rsidR="00F21E37" w14:paraId="5C219D9C" w14:textId="77777777">
        <w:tc>
          <w:tcPr>
            <w:tcW w:w="2552" w:type="dxa"/>
            <w:shd w:val="clear" w:color="auto" w:fill="auto"/>
          </w:tcPr>
          <w:p w14:paraId="64CF8367" w14:textId="77777777" w:rsidR="00F21E37" w:rsidRDefault="00E12944">
            <w:pPr>
              <w:pStyle w:val="34"/>
              <w:spacing w:after="0"/>
              <w:rPr>
                <w:color w:val="000000" w:themeColor="text1"/>
                <w:sz w:val="24"/>
                <w:szCs w:val="24"/>
              </w:rPr>
            </w:pPr>
            <w:r>
              <w:rPr>
                <w:color w:val="000000" w:themeColor="text1"/>
                <w:sz w:val="24"/>
                <w:szCs w:val="24"/>
              </w:rPr>
              <w:t xml:space="preserve">Тема 1. Содержание   образовательной программы, социальные партнеры, научные школы </w:t>
            </w:r>
          </w:p>
          <w:p w14:paraId="07F0E162" w14:textId="77777777" w:rsidR="00F21E37" w:rsidRDefault="00F21E37">
            <w:pPr>
              <w:pStyle w:val="34"/>
              <w:spacing w:after="0"/>
              <w:rPr>
                <w:bCs/>
                <w:sz w:val="24"/>
                <w:szCs w:val="24"/>
              </w:rPr>
            </w:pPr>
          </w:p>
        </w:tc>
        <w:tc>
          <w:tcPr>
            <w:tcW w:w="5245" w:type="dxa"/>
            <w:shd w:val="clear" w:color="auto" w:fill="auto"/>
          </w:tcPr>
          <w:p w14:paraId="3F0333B5" w14:textId="77777777" w:rsidR="00F21E37" w:rsidRDefault="00E12944">
            <w:pPr>
              <w:pStyle w:val="afe"/>
              <w:numPr>
                <w:ilvl w:val="0"/>
                <w:numId w:val="5"/>
              </w:numPr>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Структура дисциплины «Введение в специальность», задачи дисциплины. Федеральный закон от 29.12.2012 № 273-ФЗ «Об образовании в Российской Федерации». Уровни образования. </w:t>
            </w:r>
          </w:p>
          <w:p w14:paraId="78E38F0D" w14:textId="77777777" w:rsidR="00F21E37" w:rsidRDefault="00E12944">
            <w:pPr>
              <w:pStyle w:val="afe"/>
              <w:numPr>
                <w:ilvl w:val="0"/>
                <w:numId w:val="5"/>
              </w:numPr>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Федеральные государственные образовательные стандарты. </w:t>
            </w:r>
          </w:p>
          <w:p w14:paraId="4CF3DFEE" w14:textId="77777777" w:rsidR="00F21E37" w:rsidRDefault="00E12944">
            <w:pPr>
              <w:pStyle w:val="afe"/>
              <w:numPr>
                <w:ilvl w:val="0"/>
                <w:numId w:val="5"/>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Собственные образовательные стандарты вузов. Образовательный стандарт высшего образования Финансового университета по направлению</w:t>
            </w:r>
          </w:p>
          <w:p w14:paraId="42E29131" w14:textId="77777777" w:rsidR="00F21E37" w:rsidRDefault="00E12944">
            <w:pPr>
              <w:pStyle w:val="afe"/>
              <w:numPr>
                <w:ilvl w:val="0"/>
                <w:numId w:val="5"/>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Социальные партнеры образовательной программы. </w:t>
            </w:r>
          </w:p>
          <w:p w14:paraId="08E8D594" w14:textId="77777777" w:rsidR="00F21E37" w:rsidRDefault="00E12944">
            <w:pPr>
              <w:pStyle w:val="afe"/>
              <w:numPr>
                <w:ilvl w:val="0"/>
                <w:numId w:val="5"/>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val="ru-RU" w:eastAsia="ru-RU"/>
              </w:rPr>
              <w:t>Научные школы, действующие в рамках выпускающих департаментов факультета.</w:t>
            </w:r>
          </w:p>
        </w:tc>
        <w:tc>
          <w:tcPr>
            <w:tcW w:w="2410" w:type="dxa"/>
          </w:tcPr>
          <w:p w14:paraId="67563AE5" w14:textId="77777777" w:rsidR="00F21E37" w:rsidRDefault="00E12944">
            <w:pPr>
              <w:rPr>
                <w:szCs w:val="28"/>
              </w:rPr>
            </w:pPr>
            <w:r>
              <w:rPr>
                <w:szCs w:val="28"/>
              </w:rPr>
              <w:t xml:space="preserve">- работа с конспектом лекции; </w:t>
            </w:r>
          </w:p>
          <w:p w14:paraId="721E62DE" w14:textId="77777777" w:rsidR="00F21E37" w:rsidRDefault="00E12944">
            <w:pPr>
              <w:rPr>
                <w:szCs w:val="28"/>
              </w:rPr>
            </w:pPr>
            <w:r>
              <w:rPr>
                <w:szCs w:val="28"/>
              </w:rPr>
              <w:t>- изучение локальных нормативных документов;</w:t>
            </w:r>
          </w:p>
          <w:p w14:paraId="12C3CC46" w14:textId="77777777" w:rsidR="00F21E37" w:rsidRDefault="00E12944">
            <w:pPr>
              <w:rPr>
                <w:szCs w:val="28"/>
              </w:rPr>
            </w:pPr>
            <w:r>
              <w:rPr>
                <w:szCs w:val="28"/>
              </w:rPr>
              <w:t>- работа с электронной библиотечной системой и ИОП;</w:t>
            </w:r>
          </w:p>
          <w:p w14:paraId="7C804303" w14:textId="77777777" w:rsidR="00F21E37" w:rsidRDefault="00E12944">
            <w:pPr>
              <w:rPr>
                <w:szCs w:val="28"/>
              </w:rPr>
            </w:pPr>
            <w:r>
              <w:rPr>
                <w:szCs w:val="28"/>
              </w:rPr>
              <w:t xml:space="preserve">- работа с сайтом </w:t>
            </w:r>
            <w:proofErr w:type="spellStart"/>
            <w:r>
              <w:rPr>
                <w:szCs w:val="28"/>
              </w:rPr>
              <w:t>Финуниверситета</w:t>
            </w:r>
            <w:proofErr w:type="spellEnd"/>
            <w:r>
              <w:rPr>
                <w:szCs w:val="28"/>
              </w:rPr>
              <w:t>;</w:t>
            </w:r>
          </w:p>
          <w:p w14:paraId="5F97C306" w14:textId="77777777" w:rsidR="00F21E37" w:rsidRDefault="00E12944">
            <w:pPr>
              <w:keepNext/>
              <w:rPr>
                <w:b/>
              </w:rPr>
            </w:pPr>
            <w:r>
              <w:rPr>
                <w:szCs w:val="28"/>
              </w:rPr>
              <w:t>- подготовка к участию в групповой дискуссии</w:t>
            </w:r>
          </w:p>
        </w:tc>
      </w:tr>
      <w:tr w:rsidR="00F21E37" w14:paraId="3202AA1F" w14:textId="77777777">
        <w:tc>
          <w:tcPr>
            <w:tcW w:w="2552" w:type="dxa"/>
            <w:shd w:val="clear" w:color="auto" w:fill="auto"/>
          </w:tcPr>
          <w:p w14:paraId="10A8611C" w14:textId="77777777" w:rsidR="00F21E37" w:rsidRDefault="00E12944">
            <w:pPr>
              <w:pStyle w:val="34"/>
              <w:spacing w:after="0"/>
              <w:rPr>
                <w:color w:val="000000" w:themeColor="text1"/>
                <w:sz w:val="24"/>
                <w:szCs w:val="24"/>
              </w:rPr>
            </w:pPr>
            <w:r>
              <w:rPr>
                <w:bCs/>
                <w:sz w:val="24"/>
                <w:szCs w:val="24"/>
              </w:rPr>
              <w:t xml:space="preserve">Тема 2. </w:t>
            </w:r>
            <w:r>
              <w:rPr>
                <w:color w:val="000000" w:themeColor="text1"/>
                <w:sz w:val="24"/>
                <w:szCs w:val="24"/>
              </w:rPr>
              <w:t xml:space="preserve">Организация учебного процесса и основные нормативные акты </w:t>
            </w:r>
            <w:proofErr w:type="spellStart"/>
            <w:r>
              <w:rPr>
                <w:color w:val="000000" w:themeColor="text1"/>
                <w:sz w:val="24"/>
                <w:szCs w:val="24"/>
              </w:rPr>
              <w:t>Финуниверситета</w:t>
            </w:r>
            <w:proofErr w:type="spellEnd"/>
            <w:r>
              <w:rPr>
                <w:color w:val="000000" w:themeColor="text1"/>
                <w:sz w:val="24"/>
                <w:szCs w:val="24"/>
              </w:rPr>
              <w:t>.</w:t>
            </w:r>
          </w:p>
        </w:tc>
        <w:tc>
          <w:tcPr>
            <w:tcW w:w="5245" w:type="dxa"/>
            <w:shd w:val="clear" w:color="auto" w:fill="auto"/>
          </w:tcPr>
          <w:p w14:paraId="26A2372E" w14:textId="77777777" w:rsidR="00F21E37" w:rsidRDefault="00E12944">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Особенности учебного процесса в Финуниверситете. </w:t>
            </w:r>
          </w:p>
          <w:p w14:paraId="382BA88B" w14:textId="77777777" w:rsidR="00F21E37" w:rsidRDefault="00E12944">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Ресурсы для учебной самоподготовки. </w:t>
            </w:r>
          </w:p>
          <w:p w14:paraId="7DEDA53F" w14:textId="77777777" w:rsidR="00F21E37" w:rsidRDefault="00E12944">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Значение </w:t>
            </w:r>
            <w:r>
              <w:rPr>
                <w:rFonts w:ascii="Times New Roman" w:hAnsi="Times New Roman"/>
                <w:sz w:val="24"/>
                <w:szCs w:val="24"/>
                <w:lang w:val="ru-RU" w:eastAsia="ru-RU"/>
              </w:rPr>
              <w:t xml:space="preserve">и особенности организации </w:t>
            </w:r>
            <w:r>
              <w:rPr>
                <w:rFonts w:ascii="Times New Roman" w:hAnsi="Times New Roman"/>
                <w:sz w:val="24"/>
                <w:szCs w:val="24"/>
                <w:lang w:eastAsia="ru-RU"/>
              </w:rPr>
              <w:t>самостоятельной работы.</w:t>
            </w:r>
          </w:p>
          <w:p w14:paraId="20E97067" w14:textId="77777777" w:rsidR="00F21E37" w:rsidRDefault="00E12944">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Регламент подготовки и проведения экзаменов. Апелляция по результатам промежуточной аттестации.</w:t>
            </w:r>
          </w:p>
          <w:p w14:paraId="3689E57A" w14:textId="77777777" w:rsidR="00F21E37" w:rsidRDefault="00E12944">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Положение о студенческом общежитии и Правила внутреннего распорядка студенческого общежития.</w:t>
            </w:r>
          </w:p>
        </w:tc>
        <w:tc>
          <w:tcPr>
            <w:tcW w:w="2410" w:type="dxa"/>
          </w:tcPr>
          <w:p w14:paraId="63354CCA" w14:textId="77777777" w:rsidR="00F21E37" w:rsidRDefault="00E12944">
            <w:pPr>
              <w:rPr>
                <w:szCs w:val="28"/>
              </w:rPr>
            </w:pPr>
            <w:r>
              <w:rPr>
                <w:szCs w:val="28"/>
              </w:rPr>
              <w:t xml:space="preserve">работа с конспектом лекции; </w:t>
            </w:r>
          </w:p>
          <w:p w14:paraId="0ECFC890" w14:textId="77777777" w:rsidR="00F21E37" w:rsidRDefault="00E12944">
            <w:pPr>
              <w:rPr>
                <w:szCs w:val="28"/>
              </w:rPr>
            </w:pPr>
            <w:r>
              <w:rPr>
                <w:szCs w:val="28"/>
              </w:rPr>
              <w:t>- изучение локальных нормативных документов;</w:t>
            </w:r>
          </w:p>
          <w:p w14:paraId="544DF45C" w14:textId="77777777" w:rsidR="00F21E37" w:rsidRDefault="00E12944">
            <w:pPr>
              <w:rPr>
                <w:szCs w:val="28"/>
              </w:rPr>
            </w:pPr>
            <w:r>
              <w:rPr>
                <w:szCs w:val="28"/>
              </w:rPr>
              <w:t>- работа с электронной библиотечной системой;</w:t>
            </w:r>
          </w:p>
          <w:p w14:paraId="4DA4422A" w14:textId="77777777" w:rsidR="00F21E37" w:rsidRDefault="00E12944">
            <w:pPr>
              <w:rPr>
                <w:szCs w:val="28"/>
              </w:rPr>
            </w:pPr>
            <w:r>
              <w:rPr>
                <w:szCs w:val="28"/>
              </w:rPr>
              <w:t xml:space="preserve">- работа с информационно-образовательным порталом (ИОП) </w:t>
            </w:r>
            <w:proofErr w:type="spellStart"/>
            <w:r>
              <w:rPr>
                <w:szCs w:val="28"/>
              </w:rPr>
              <w:t>Финуниверситета</w:t>
            </w:r>
            <w:proofErr w:type="spellEnd"/>
            <w:r>
              <w:rPr>
                <w:szCs w:val="28"/>
              </w:rPr>
              <w:t>;</w:t>
            </w:r>
          </w:p>
          <w:p w14:paraId="318B2FCF" w14:textId="77777777" w:rsidR="00F21E37" w:rsidRDefault="00E12944">
            <w:pPr>
              <w:rPr>
                <w:szCs w:val="28"/>
              </w:rPr>
            </w:pPr>
            <w:r>
              <w:rPr>
                <w:szCs w:val="28"/>
              </w:rPr>
              <w:t xml:space="preserve">- работа с сайтом </w:t>
            </w:r>
            <w:proofErr w:type="spellStart"/>
            <w:r>
              <w:rPr>
                <w:szCs w:val="28"/>
              </w:rPr>
              <w:t>Финуниверситета</w:t>
            </w:r>
            <w:proofErr w:type="spellEnd"/>
            <w:r>
              <w:rPr>
                <w:szCs w:val="28"/>
              </w:rPr>
              <w:t>;</w:t>
            </w:r>
          </w:p>
          <w:p w14:paraId="43B5D6EA" w14:textId="77777777" w:rsidR="00F21E37" w:rsidRDefault="00E12944">
            <w:pPr>
              <w:keepNext/>
              <w:rPr>
                <w:b/>
              </w:rPr>
            </w:pPr>
            <w:r>
              <w:rPr>
                <w:szCs w:val="28"/>
              </w:rPr>
              <w:t>- подготовка к участию в групповой дискуссии</w:t>
            </w:r>
          </w:p>
        </w:tc>
      </w:tr>
      <w:tr w:rsidR="00F21E37" w14:paraId="482CBA42" w14:textId="77777777">
        <w:tc>
          <w:tcPr>
            <w:tcW w:w="2552" w:type="dxa"/>
            <w:shd w:val="clear" w:color="auto" w:fill="auto"/>
          </w:tcPr>
          <w:p w14:paraId="2B453C4F" w14:textId="77777777" w:rsidR="00F21E37" w:rsidRDefault="00E12944">
            <w:pPr>
              <w:rPr>
                <w:color w:val="000000" w:themeColor="text1"/>
              </w:rPr>
            </w:pPr>
            <w:r>
              <w:rPr>
                <w:color w:val="000000" w:themeColor="text1"/>
              </w:rPr>
              <w:t xml:space="preserve">Тема 3. Организационная структура и органы управления </w:t>
            </w:r>
            <w:r>
              <w:rPr>
                <w:color w:val="000000" w:themeColor="text1"/>
              </w:rPr>
              <w:lastRenderedPageBreak/>
              <w:t>Финансовым университетом.</w:t>
            </w:r>
          </w:p>
          <w:p w14:paraId="1A275C66" w14:textId="77777777" w:rsidR="00F21E37" w:rsidRDefault="00F21E37">
            <w:pPr>
              <w:pStyle w:val="34"/>
              <w:spacing w:after="0"/>
              <w:rPr>
                <w:bCs/>
                <w:sz w:val="24"/>
                <w:szCs w:val="24"/>
              </w:rPr>
            </w:pPr>
          </w:p>
        </w:tc>
        <w:tc>
          <w:tcPr>
            <w:tcW w:w="5245" w:type="dxa"/>
            <w:shd w:val="clear" w:color="auto" w:fill="auto"/>
          </w:tcPr>
          <w:p w14:paraId="73106348" w14:textId="77777777" w:rsidR="00F21E37" w:rsidRDefault="00E12944">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lastRenderedPageBreak/>
              <w:t xml:space="preserve">Организационная структура Финансового университета. </w:t>
            </w:r>
          </w:p>
          <w:p w14:paraId="56BDC421" w14:textId="77777777" w:rsidR="00F21E37" w:rsidRDefault="00E12944">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Руководство Финуниверситета. Ректор. Координируемые ректором подразделения и их </w:t>
            </w:r>
            <w:r>
              <w:rPr>
                <w:rFonts w:ascii="Times New Roman" w:hAnsi="Times New Roman"/>
                <w:sz w:val="24"/>
                <w:szCs w:val="24"/>
                <w:lang w:eastAsia="ru-RU"/>
              </w:rPr>
              <w:lastRenderedPageBreak/>
              <w:t xml:space="preserve">деятельность. Ректорат, направления деятельности проректоров. </w:t>
            </w:r>
          </w:p>
          <w:p w14:paraId="491A134F" w14:textId="77777777" w:rsidR="00F21E37" w:rsidRDefault="00E12944">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Деканат. Положение о факультете (институте) Финансового университета. Информационные ресурсы деканата </w:t>
            </w:r>
            <w:r>
              <w:rPr>
                <w:rFonts w:ascii="Times New Roman" w:hAnsi="Times New Roman"/>
                <w:sz w:val="24"/>
                <w:szCs w:val="24"/>
                <w:lang w:val="ru-RU" w:eastAsia="ru-RU"/>
              </w:rPr>
              <w:t>Факультета информационных</w:t>
            </w:r>
            <w:r w:rsidRPr="004A014F">
              <w:rPr>
                <w:rFonts w:ascii="Times New Roman" w:hAnsi="Times New Roman"/>
                <w:sz w:val="24"/>
                <w:szCs w:val="24"/>
                <w:lang w:val="ru-RU" w:eastAsia="ru-RU"/>
              </w:rPr>
              <w:t xml:space="preserve"> технологий и анализа больших данных</w:t>
            </w:r>
            <w:r>
              <w:rPr>
                <w:rFonts w:ascii="Times New Roman" w:hAnsi="Times New Roman"/>
                <w:sz w:val="24"/>
                <w:szCs w:val="24"/>
                <w:lang w:val="ru-RU" w:eastAsia="ru-RU"/>
              </w:rPr>
              <w:t xml:space="preserve">. </w:t>
            </w:r>
            <w:r>
              <w:rPr>
                <w:rFonts w:ascii="Times New Roman" w:hAnsi="Times New Roman"/>
                <w:sz w:val="24"/>
                <w:szCs w:val="24"/>
                <w:lang w:eastAsia="ru-RU"/>
              </w:rPr>
              <w:t xml:space="preserve">Департаменты, кафедры и их педагогический состав. Положение об учебно-научном департаменте Финансового университета. </w:t>
            </w:r>
          </w:p>
          <w:p w14:paraId="08639811" w14:textId="77777777" w:rsidR="00F21E37" w:rsidRDefault="00E12944">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Характеристика деятельности структурных подразделений университета. </w:t>
            </w:r>
          </w:p>
          <w:p w14:paraId="6FCD79E6" w14:textId="77777777" w:rsidR="00F21E37" w:rsidRDefault="00E12944">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Образовательный портал. Интернет-ресурсы. Корпоративный портал. </w:t>
            </w:r>
          </w:p>
          <w:p w14:paraId="38CA4F76" w14:textId="77777777" w:rsidR="00F21E37" w:rsidRDefault="00E12944">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Библиотечно-информационный комплекс Финансового университета.</w:t>
            </w:r>
          </w:p>
        </w:tc>
        <w:tc>
          <w:tcPr>
            <w:tcW w:w="2410" w:type="dxa"/>
          </w:tcPr>
          <w:p w14:paraId="445732B7" w14:textId="77777777" w:rsidR="00F21E37" w:rsidRDefault="00E12944">
            <w:pPr>
              <w:rPr>
                <w:szCs w:val="28"/>
              </w:rPr>
            </w:pPr>
            <w:r>
              <w:rPr>
                <w:szCs w:val="28"/>
              </w:rPr>
              <w:lastRenderedPageBreak/>
              <w:t xml:space="preserve">работа с конспектом лекции; </w:t>
            </w:r>
          </w:p>
          <w:p w14:paraId="60416FF1" w14:textId="77777777" w:rsidR="00F21E37" w:rsidRDefault="00E12944">
            <w:pPr>
              <w:rPr>
                <w:szCs w:val="28"/>
              </w:rPr>
            </w:pPr>
            <w:r>
              <w:rPr>
                <w:szCs w:val="28"/>
              </w:rPr>
              <w:t xml:space="preserve">- изучение локальных </w:t>
            </w:r>
            <w:r>
              <w:rPr>
                <w:szCs w:val="28"/>
              </w:rPr>
              <w:lastRenderedPageBreak/>
              <w:t>нормативных документов;</w:t>
            </w:r>
          </w:p>
          <w:p w14:paraId="49706C1B" w14:textId="77777777" w:rsidR="00F21E37" w:rsidRDefault="00E12944">
            <w:pPr>
              <w:rPr>
                <w:szCs w:val="28"/>
              </w:rPr>
            </w:pPr>
            <w:r>
              <w:rPr>
                <w:szCs w:val="28"/>
              </w:rPr>
              <w:t>- работа с электронной библиотечной системой;</w:t>
            </w:r>
          </w:p>
          <w:p w14:paraId="78F035CD" w14:textId="77777777" w:rsidR="00F21E37" w:rsidRDefault="00E12944">
            <w:pPr>
              <w:rPr>
                <w:szCs w:val="28"/>
              </w:rPr>
            </w:pPr>
            <w:r>
              <w:rPr>
                <w:szCs w:val="28"/>
              </w:rPr>
              <w:t xml:space="preserve">- работа с информационно-образовательным порталом (ИОП) </w:t>
            </w:r>
            <w:proofErr w:type="spellStart"/>
            <w:r>
              <w:rPr>
                <w:szCs w:val="28"/>
              </w:rPr>
              <w:t>Финуниверситета</w:t>
            </w:r>
            <w:proofErr w:type="spellEnd"/>
            <w:r>
              <w:rPr>
                <w:szCs w:val="28"/>
              </w:rPr>
              <w:t>;</w:t>
            </w:r>
          </w:p>
          <w:p w14:paraId="324CEC30" w14:textId="77777777" w:rsidR="00F21E37" w:rsidRDefault="00E12944">
            <w:pPr>
              <w:rPr>
                <w:szCs w:val="28"/>
              </w:rPr>
            </w:pPr>
            <w:r>
              <w:rPr>
                <w:szCs w:val="28"/>
              </w:rPr>
              <w:t xml:space="preserve">- работа с сайтом </w:t>
            </w:r>
            <w:proofErr w:type="spellStart"/>
            <w:r>
              <w:rPr>
                <w:szCs w:val="28"/>
              </w:rPr>
              <w:t>Финуниверситета</w:t>
            </w:r>
            <w:proofErr w:type="spellEnd"/>
            <w:r>
              <w:rPr>
                <w:szCs w:val="28"/>
              </w:rPr>
              <w:t>;</w:t>
            </w:r>
          </w:p>
          <w:p w14:paraId="4C0DCADF" w14:textId="77777777" w:rsidR="00F21E37" w:rsidRDefault="00E12944">
            <w:pPr>
              <w:keepNext/>
              <w:rPr>
                <w:b/>
              </w:rPr>
            </w:pPr>
            <w:r>
              <w:rPr>
                <w:szCs w:val="28"/>
              </w:rPr>
              <w:t>- подготовка к участию в групповой дискуссии</w:t>
            </w:r>
          </w:p>
        </w:tc>
      </w:tr>
      <w:tr w:rsidR="00F21E37" w14:paraId="6195C330" w14:textId="77777777">
        <w:tc>
          <w:tcPr>
            <w:tcW w:w="2552" w:type="dxa"/>
            <w:shd w:val="clear" w:color="auto" w:fill="auto"/>
          </w:tcPr>
          <w:p w14:paraId="76F2495E" w14:textId="77777777" w:rsidR="00F21E37" w:rsidRDefault="00E12944">
            <w:pPr>
              <w:rPr>
                <w:color w:val="000000" w:themeColor="text1"/>
              </w:rPr>
            </w:pPr>
            <w:r>
              <w:rPr>
                <w:color w:val="000000" w:themeColor="text1"/>
              </w:rPr>
              <w:lastRenderedPageBreak/>
              <w:t>Тема 4. Организация научной работы со студентами.</w:t>
            </w:r>
          </w:p>
          <w:p w14:paraId="47F5A1B8" w14:textId="77777777" w:rsidR="00F21E37" w:rsidRDefault="00F21E37">
            <w:pPr>
              <w:shd w:val="clear" w:color="auto" w:fill="FFFFFF"/>
              <w:autoSpaceDE w:val="0"/>
              <w:autoSpaceDN w:val="0"/>
              <w:adjustRightInd w:val="0"/>
              <w:rPr>
                <w:bCs/>
              </w:rPr>
            </w:pPr>
          </w:p>
        </w:tc>
        <w:tc>
          <w:tcPr>
            <w:tcW w:w="5245" w:type="dxa"/>
            <w:shd w:val="clear" w:color="auto" w:fill="auto"/>
          </w:tcPr>
          <w:p w14:paraId="3549F260" w14:textId="77777777" w:rsidR="00F21E37" w:rsidRDefault="00E12944">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Понятие науки, научной деятельности, научно-исследовательской деятельности. </w:t>
            </w:r>
          </w:p>
          <w:p w14:paraId="70E4213E" w14:textId="77777777" w:rsidR="00F21E37" w:rsidRDefault="00E12944">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Нормативное регулирование студенческой науки в Финуниверситете. </w:t>
            </w:r>
          </w:p>
          <w:p w14:paraId="7ADC3597" w14:textId="77777777" w:rsidR="00F21E37" w:rsidRDefault="00E12944">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Цель, задачи и виды научно-исследовательской работы студентов. </w:t>
            </w:r>
          </w:p>
          <w:p w14:paraId="6D00DB9D" w14:textId="77777777" w:rsidR="00F21E37" w:rsidRDefault="00E12944">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Формы организации и проведения научно-исследовательской работы студентов. </w:t>
            </w:r>
          </w:p>
          <w:p w14:paraId="54F5F651" w14:textId="77777777" w:rsidR="00F21E37" w:rsidRDefault="00E12944">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Научное студенческое общество. Научные студенческие мероприятия.</w:t>
            </w:r>
          </w:p>
          <w:p w14:paraId="7AF76AFF" w14:textId="77777777" w:rsidR="00F21E37" w:rsidRDefault="00E12944">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Этапы научно-исследовательской работы. </w:t>
            </w:r>
          </w:p>
          <w:p w14:paraId="00D0B639" w14:textId="77777777" w:rsidR="00F21E37" w:rsidRDefault="00E12944">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Курсовая работа как вид научно-исследовательской работы студентов. </w:t>
            </w:r>
          </w:p>
          <w:p w14:paraId="61EB464D" w14:textId="77777777" w:rsidR="00F21E37" w:rsidRDefault="00E12944">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Выпускная квалификационная работа.</w:t>
            </w:r>
          </w:p>
        </w:tc>
        <w:tc>
          <w:tcPr>
            <w:tcW w:w="2410" w:type="dxa"/>
          </w:tcPr>
          <w:p w14:paraId="19F4EE83" w14:textId="77777777" w:rsidR="00F21E37" w:rsidRDefault="00E12944">
            <w:pPr>
              <w:rPr>
                <w:szCs w:val="28"/>
              </w:rPr>
            </w:pPr>
            <w:r>
              <w:rPr>
                <w:szCs w:val="28"/>
              </w:rPr>
              <w:t xml:space="preserve">работа с конспектом лекции; </w:t>
            </w:r>
          </w:p>
          <w:p w14:paraId="646EE42A" w14:textId="77777777" w:rsidR="00F21E37" w:rsidRDefault="00E12944">
            <w:pPr>
              <w:rPr>
                <w:szCs w:val="28"/>
              </w:rPr>
            </w:pPr>
            <w:r>
              <w:rPr>
                <w:szCs w:val="28"/>
              </w:rPr>
              <w:t>- изучение локальных нормативных документов;</w:t>
            </w:r>
          </w:p>
          <w:p w14:paraId="0D341187" w14:textId="77777777" w:rsidR="00F21E37" w:rsidRDefault="00E12944">
            <w:pPr>
              <w:rPr>
                <w:szCs w:val="28"/>
              </w:rPr>
            </w:pPr>
            <w:r>
              <w:rPr>
                <w:szCs w:val="28"/>
              </w:rPr>
              <w:t>- посещение НСО факультета;</w:t>
            </w:r>
          </w:p>
          <w:p w14:paraId="21911B99" w14:textId="77777777" w:rsidR="00F21E37" w:rsidRDefault="00E12944">
            <w:pPr>
              <w:rPr>
                <w:szCs w:val="28"/>
              </w:rPr>
            </w:pPr>
            <w:r>
              <w:rPr>
                <w:szCs w:val="28"/>
              </w:rPr>
              <w:t xml:space="preserve">- работа с сайтом </w:t>
            </w:r>
            <w:proofErr w:type="spellStart"/>
            <w:r>
              <w:rPr>
                <w:szCs w:val="28"/>
              </w:rPr>
              <w:t>Финуниверситета</w:t>
            </w:r>
            <w:proofErr w:type="spellEnd"/>
            <w:r>
              <w:rPr>
                <w:szCs w:val="28"/>
              </w:rPr>
              <w:t>;</w:t>
            </w:r>
          </w:p>
          <w:p w14:paraId="56DC6EDC" w14:textId="77777777" w:rsidR="00F21E37" w:rsidRDefault="00E12944">
            <w:pPr>
              <w:keepNext/>
              <w:rPr>
                <w:b/>
              </w:rPr>
            </w:pPr>
            <w:r>
              <w:rPr>
                <w:szCs w:val="28"/>
              </w:rPr>
              <w:t>- подготовка к участию в групповой дискуссии</w:t>
            </w:r>
          </w:p>
        </w:tc>
      </w:tr>
      <w:tr w:rsidR="00F21E37" w14:paraId="5CDFC788" w14:textId="77777777">
        <w:tc>
          <w:tcPr>
            <w:tcW w:w="2552" w:type="dxa"/>
            <w:shd w:val="clear" w:color="auto" w:fill="auto"/>
          </w:tcPr>
          <w:p w14:paraId="496DFD66" w14:textId="77777777" w:rsidR="00F21E37" w:rsidRDefault="00E12944">
            <w:pPr>
              <w:shd w:val="clear" w:color="auto" w:fill="FFFFFF"/>
              <w:autoSpaceDE w:val="0"/>
              <w:autoSpaceDN w:val="0"/>
              <w:adjustRightInd w:val="0"/>
              <w:rPr>
                <w:color w:val="000000" w:themeColor="text1"/>
              </w:rPr>
            </w:pPr>
            <w:r>
              <w:rPr>
                <w:color w:val="000000" w:themeColor="text1"/>
              </w:rPr>
              <w:t>Тема 5. Международная деятельность Финансового университета</w:t>
            </w:r>
          </w:p>
          <w:p w14:paraId="1B9F20A7" w14:textId="77777777" w:rsidR="00F21E37" w:rsidRDefault="00F21E37">
            <w:pPr>
              <w:rPr>
                <w:color w:val="000000" w:themeColor="text1"/>
              </w:rPr>
            </w:pPr>
          </w:p>
        </w:tc>
        <w:tc>
          <w:tcPr>
            <w:tcW w:w="5245" w:type="dxa"/>
            <w:shd w:val="clear" w:color="auto" w:fill="auto"/>
          </w:tcPr>
          <w:p w14:paraId="42B45E0A" w14:textId="77777777" w:rsidR="00F21E37" w:rsidRDefault="00E12944">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Международная служба Финансового университета. Управление международного сотрудничества. </w:t>
            </w:r>
          </w:p>
          <w:p w14:paraId="1C888864" w14:textId="77777777" w:rsidR="00F21E37" w:rsidRDefault="00E12944">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Академическая мобильность. </w:t>
            </w:r>
            <w:r>
              <w:rPr>
                <w:rFonts w:ascii="Times New Roman" w:hAnsi="Times New Roman"/>
                <w:sz w:val="24"/>
                <w:szCs w:val="24"/>
                <w:lang w:val="ru-RU" w:eastAsia="ru-RU"/>
              </w:rPr>
              <w:t>Виды программ академической мобильности.</w:t>
            </w:r>
            <w:r>
              <w:rPr>
                <w:rFonts w:ascii="Times New Roman" w:hAnsi="Times New Roman"/>
                <w:sz w:val="24"/>
                <w:szCs w:val="24"/>
                <w:lang w:eastAsia="ru-RU"/>
              </w:rPr>
              <w:t xml:space="preserve"> </w:t>
            </w:r>
          </w:p>
          <w:p w14:paraId="3CE5273D" w14:textId="77777777" w:rsidR="00F21E37" w:rsidRDefault="00E12944">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Международные связи Финуниверситета и зарубежное партнерство. </w:t>
            </w:r>
          </w:p>
          <w:p w14:paraId="3E1F30DE" w14:textId="77777777" w:rsidR="00F21E37" w:rsidRDefault="00E12944">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Оформление документов для участия в программах академической мобильности. </w:t>
            </w:r>
          </w:p>
          <w:p w14:paraId="4DA28918" w14:textId="77777777" w:rsidR="00F21E37" w:rsidRDefault="00E12944">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Европейское приложение к диплому Финуниверситета (Diploma Supplement).</w:t>
            </w:r>
          </w:p>
        </w:tc>
        <w:tc>
          <w:tcPr>
            <w:tcW w:w="2410" w:type="dxa"/>
          </w:tcPr>
          <w:p w14:paraId="6F722C64" w14:textId="77777777" w:rsidR="00F21E37" w:rsidRDefault="00E12944">
            <w:pPr>
              <w:rPr>
                <w:szCs w:val="28"/>
              </w:rPr>
            </w:pPr>
            <w:r>
              <w:rPr>
                <w:szCs w:val="28"/>
              </w:rPr>
              <w:t xml:space="preserve">работа с конспектом лекции; </w:t>
            </w:r>
          </w:p>
          <w:p w14:paraId="0A1DEDE5" w14:textId="77777777" w:rsidR="00F21E37" w:rsidRDefault="00E12944">
            <w:pPr>
              <w:rPr>
                <w:szCs w:val="28"/>
              </w:rPr>
            </w:pPr>
            <w:r>
              <w:rPr>
                <w:szCs w:val="28"/>
              </w:rPr>
              <w:t>- изучение локальных нормативных документов;</w:t>
            </w:r>
          </w:p>
          <w:p w14:paraId="393C1D85" w14:textId="77777777" w:rsidR="00F21E37" w:rsidRDefault="00E12944">
            <w:pPr>
              <w:rPr>
                <w:szCs w:val="28"/>
              </w:rPr>
            </w:pPr>
            <w:r>
              <w:rPr>
                <w:szCs w:val="28"/>
              </w:rPr>
              <w:t>- знакомство с работой Управления по международному сотрудничеству;</w:t>
            </w:r>
          </w:p>
          <w:p w14:paraId="52453B0D" w14:textId="77777777" w:rsidR="00F21E37" w:rsidRDefault="00E12944">
            <w:pPr>
              <w:rPr>
                <w:szCs w:val="28"/>
              </w:rPr>
            </w:pPr>
            <w:r>
              <w:rPr>
                <w:szCs w:val="28"/>
              </w:rPr>
              <w:t xml:space="preserve">- работа с сайтом </w:t>
            </w:r>
            <w:proofErr w:type="spellStart"/>
            <w:r>
              <w:rPr>
                <w:szCs w:val="28"/>
              </w:rPr>
              <w:t>Финуниверситета</w:t>
            </w:r>
            <w:proofErr w:type="spellEnd"/>
            <w:r>
              <w:rPr>
                <w:szCs w:val="28"/>
              </w:rPr>
              <w:t>;</w:t>
            </w:r>
          </w:p>
          <w:p w14:paraId="44F7435B" w14:textId="77777777" w:rsidR="00F21E37" w:rsidRDefault="00E12944">
            <w:pPr>
              <w:rPr>
                <w:szCs w:val="28"/>
              </w:rPr>
            </w:pPr>
            <w:r>
              <w:rPr>
                <w:szCs w:val="28"/>
              </w:rPr>
              <w:t>- подготовка к участию в групповой дискуссии</w:t>
            </w:r>
          </w:p>
        </w:tc>
      </w:tr>
      <w:tr w:rsidR="00F21E37" w14:paraId="738AF11C" w14:textId="77777777">
        <w:tc>
          <w:tcPr>
            <w:tcW w:w="2552" w:type="dxa"/>
            <w:shd w:val="clear" w:color="auto" w:fill="auto"/>
          </w:tcPr>
          <w:p w14:paraId="0FF6A592" w14:textId="77777777" w:rsidR="00F21E37" w:rsidRDefault="00E12944">
            <w:r w:rsidRPr="004A014F">
              <w:rPr>
                <w:rFonts w:eastAsia="SimSun"/>
                <w:color w:val="000000"/>
                <w:lang w:eastAsia="zh-CN" w:bidi="ar"/>
              </w:rPr>
              <w:t xml:space="preserve">Тема 6. Психологи- </w:t>
            </w:r>
          </w:p>
          <w:p w14:paraId="043A7A81" w14:textId="77777777" w:rsidR="00F21E37" w:rsidRDefault="00E12944">
            <w:proofErr w:type="spellStart"/>
            <w:r w:rsidRPr="004A014F">
              <w:rPr>
                <w:rFonts w:eastAsia="SimSun"/>
                <w:color w:val="000000"/>
                <w:lang w:eastAsia="zh-CN" w:bidi="ar"/>
              </w:rPr>
              <w:t>ческое</w:t>
            </w:r>
            <w:proofErr w:type="spellEnd"/>
            <w:r w:rsidRPr="004A014F">
              <w:rPr>
                <w:rFonts w:eastAsia="SimSun"/>
                <w:color w:val="000000"/>
                <w:lang w:eastAsia="zh-CN" w:bidi="ar"/>
              </w:rPr>
              <w:t xml:space="preserve"> </w:t>
            </w:r>
            <w:proofErr w:type="spellStart"/>
            <w:r w:rsidRPr="004A014F">
              <w:rPr>
                <w:rFonts w:eastAsia="SimSun"/>
                <w:color w:val="000000"/>
                <w:lang w:eastAsia="zh-CN" w:bidi="ar"/>
              </w:rPr>
              <w:t>сопровожде</w:t>
            </w:r>
            <w:proofErr w:type="spellEnd"/>
            <w:r w:rsidRPr="004A014F">
              <w:rPr>
                <w:rFonts w:eastAsia="SimSun"/>
                <w:color w:val="000000"/>
                <w:lang w:eastAsia="zh-CN" w:bidi="ar"/>
              </w:rPr>
              <w:t xml:space="preserve">- </w:t>
            </w:r>
          </w:p>
          <w:p w14:paraId="527A5DA3" w14:textId="77777777" w:rsidR="00F21E37" w:rsidRDefault="00E12944">
            <w:proofErr w:type="spellStart"/>
            <w:r w:rsidRPr="004A014F">
              <w:rPr>
                <w:rFonts w:eastAsia="SimSun"/>
                <w:color w:val="000000"/>
                <w:lang w:eastAsia="zh-CN" w:bidi="ar"/>
              </w:rPr>
              <w:t>ние</w:t>
            </w:r>
            <w:proofErr w:type="spellEnd"/>
            <w:r w:rsidRPr="004A014F">
              <w:rPr>
                <w:rFonts w:eastAsia="SimSun"/>
                <w:color w:val="000000"/>
                <w:lang w:eastAsia="zh-CN" w:bidi="ar"/>
              </w:rPr>
              <w:t xml:space="preserve"> в Финансовом </w:t>
            </w:r>
          </w:p>
          <w:p w14:paraId="3B670796" w14:textId="77777777" w:rsidR="00F21E37" w:rsidRDefault="00E12944">
            <w:r w:rsidRPr="00572306">
              <w:rPr>
                <w:rFonts w:eastAsia="SimSun"/>
                <w:color w:val="000000"/>
                <w:lang w:eastAsia="zh-CN" w:bidi="ar"/>
              </w:rPr>
              <w:t>Университете</w:t>
            </w:r>
          </w:p>
          <w:p w14:paraId="7A9AE95E" w14:textId="77777777" w:rsidR="00F21E37" w:rsidRDefault="00F21E37">
            <w:pPr>
              <w:rPr>
                <w:color w:val="000000" w:themeColor="text1"/>
              </w:rPr>
            </w:pPr>
          </w:p>
        </w:tc>
        <w:tc>
          <w:tcPr>
            <w:tcW w:w="5245" w:type="dxa"/>
            <w:shd w:val="clear" w:color="auto" w:fill="auto"/>
          </w:tcPr>
          <w:p w14:paraId="23F7C039" w14:textId="77777777" w:rsidR="00F21E37" w:rsidRDefault="00E12944">
            <w:r w:rsidRPr="004A014F">
              <w:rPr>
                <w:rFonts w:eastAsia="SimSun"/>
                <w:color w:val="000000"/>
                <w:lang w:eastAsia="zh-CN" w:bidi="ar"/>
              </w:rPr>
              <w:t xml:space="preserve">1. Направления и </w:t>
            </w:r>
            <w:proofErr w:type="spellStart"/>
            <w:r w:rsidRPr="004A014F">
              <w:rPr>
                <w:rFonts w:eastAsia="SimSun"/>
                <w:color w:val="000000"/>
                <w:lang w:eastAsia="zh-CN" w:bidi="ar"/>
              </w:rPr>
              <w:t>продолжитель</w:t>
            </w:r>
            <w:proofErr w:type="spellEnd"/>
            <w:r w:rsidRPr="004A014F">
              <w:rPr>
                <w:rFonts w:eastAsia="SimSun"/>
                <w:color w:val="000000"/>
                <w:lang w:eastAsia="zh-CN" w:bidi="ar"/>
              </w:rPr>
              <w:t xml:space="preserve">- </w:t>
            </w:r>
          </w:p>
          <w:p w14:paraId="729614F5" w14:textId="77777777" w:rsidR="00F21E37" w:rsidRPr="004A014F" w:rsidRDefault="00E12944">
            <w:pPr>
              <w:rPr>
                <w:rFonts w:eastAsia="SimSun"/>
                <w:color w:val="000000"/>
                <w:lang w:eastAsia="zh-CN" w:bidi="ar"/>
              </w:rPr>
            </w:pPr>
            <w:proofErr w:type="spellStart"/>
            <w:r w:rsidRPr="004A014F">
              <w:rPr>
                <w:rFonts w:eastAsia="SimSun"/>
                <w:color w:val="000000"/>
                <w:lang w:eastAsia="zh-CN" w:bidi="ar"/>
              </w:rPr>
              <w:t>ность</w:t>
            </w:r>
            <w:proofErr w:type="spellEnd"/>
            <w:r w:rsidRPr="004A014F">
              <w:rPr>
                <w:rFonts w:eastAsia="SimSun"/>
                <w:color w:val="000000"/>
                <w:lang w:eastAsia="zh-CN" w:bidi="ar"/>
              </w:rPr>
              <w:t xml:space="preserve"> работы с психологом. </w:t>
            </w:r>
          </w:p>
          <w:p w14:paraId="02AEFB6F" w14:textId="77777777" w:rsidR="00F21E37" w:rsidRDefault="00E12944">
            <w:r w:rsidRPr="004A014F">
              <w:rPr>
                <w:rFonts w:eastAsia="SimSun"/>
                <w:color w:val="000000"/>
                <w:lang w:eastAsia="zh-CN" w:bidi="ar"/>
              </w:rPr>
              <w:t xml:space="preserve">2. Индивидуальные психологические консультации. </w:t>
            </w:r>
          </w:p>
          <w:p w14:paraId="0DF091B1" w14:textId="77777777" w:rsidR="00F21E37" w:rsidRDefault="00E12944">
            <w:r w:rsidRPr="004A014F">
              <w:rPr>
                <w:rFonts w:eastAsia="SimSun"/>
                <w:color w:val="000000"/>
                <w:lang w:eastAsia="zh-CN" w:bidi="ar"/>
              </w:rPr>
              <w:t xml:space="preserve">3. Групповая психологическая работа: тренинги, трансформационные игры, </w:t>
            </w:r>
            <w:proofErr w:type="spellStart"/>
            <w:r w:rsidRPr="004A014F">
              <w:rPr>
                <w:rFonts w:eastAsia="SimSun"/>
                <w:color w:val="000000"/>
                <w:lang w:eastAsia="zh-CN" w:bidi="ar"/>
              </w:rPr>
              <w:t>дискуссион</w:t>
            </w:r>
            <w:proofErr w:type="spellEnd"/>
            <w:r w:rsidRPr="004A014F">
              <w:rPr>
                <w:rFonts w:eastAsia="SimSun"/>
                <w:color w:val="000000"/>
                <w:lang w:eastAsia="zh-CN" w:bidi="ar"/>
              </w:rPr>
              <w:t xml:space="preserve">- </w:t>
            </w:r>
          </w:p>
          <w:p w14:paraId="6111E7E7" w14:textId="77777777" w:rsidR="00F21E37" w:rsidRDefault="00E12944">
            <w:proofErr w:type="spellStart"/>
            <w:proofErr w:type="gramStart"/>
            <w:r>
              <w:rPr>
                <w:rFonts w:eastAsia="SimSun"/>
                <w:color w:val="000000"/>
                <w:lang w:val="en-US" w:eastAsia="zh-CN" w:bidi="ar"/>
              </w:rPr>
              <w:t>ный</w:t>
            </w:r>
            <w:proofErr w:type="spellEnd"/>
            <w:proofErr w:type="gramEnd"/>
            <w:r>
              <w:rPr>
                <w:rFonts w:eastAsia="SimSun"/>
                <w:color w:val="000000"/>
                <w:lang w:val="en-US" w:eastAsia="zh-CN" w:bidi="ar"/>
              </w:rPr>
              <w:t xml:space="preserve"> </w:t>
            </w:r>
            <w:proofErr w:type="spellStart"/>
            <w:r>
              <w:rPr>
                <w:rFonts w:eastAsia="SimSun"/>
                <w:color w:val="000000"/>
                <w:lang w:val="en-US" w:eastAsia="zh-CN" w:bidi="ar"/>
              </w:rPr>
              <w:t>клуб</w:t>
            </w:r>
            <w:proofErr w:type="spellEnd"/>
            <w:r>
              <w:rPr>
                <w:rFonts w:eastAsia="SimSun"/>
                <w:color w:val="000000"/>
                <w:lang w:val="en-US" w:eastAsia="zh-CN" w:bidi="ar"/>
              </w:rPr>
              <w:t>.</w:t>
            </w:r>
          </w:p>
        </w:tc>
        <w:tc>
          <w:tcPr>
            <w:tcW w:w="2410" w:type="dxa"/>
          </w:tcPr>
          <w:p w14:paraId="06FA6708" w14:textId="77777777" w:rsidR="00F21E37" w:rsidRDefault="00E12944">
            <w:pPr>
              <w:rPr>
                <w:szCs w:val="28"/>
              </w:rPr>
            </w:pPr>
            <w:r>
              <w:rPr>
                <w:szCs w:val="28"/>
              </w:rPr>
              <w:t xml:space="preserve">работа с конспектом лекции; </w:t>
            </w:r>
          </w:p>
          <w:p w14:paraId="4F4F56C7" w14:textId="77777777" w:rsidR="00F21E37" w:rsidRDefault="00E12944">
            <w:pPr>
              <w:rPr>
                <w:szCs w:val="28"/>
              </w:rPr>
            </w:pPr>
            <w:r>
              <w:rPr>
                <w:szCs w:val="28"/>
              </w:rPr>
              <w:t>- посещение психологической службы;</w:t>
            </w:r>
          </w:p>
          <w:p w14:paraId="31C0E4F7" w14:textId="77777777" w:rsidR="00F21E37" w:rsidRDefault="00E12944">
            <w:pPr>
              <w:rPr>
                <w:szCs w:val="28"/>
              </w:rPr>
            </w:pPr>
            <w:r>
              <w:rPr>
                <w:szCs w:val="28"/>
              </w:rPr>
              <w:t xml:space="preserve">- работа с сайтом </w:t>
            </w:r>
            <w:proofErr w:type="spellStart"/>
            <w:r>
              <w:rPr>
                <w:szCs w:val="28"/>
              </w:rPr>
              <w:t>Финуниверситета</w:t>
            </w:r>
            <w:proofErr w:type="spellEnd"/>
            <w:r>
              <w:rPr>
                <w:szCs w:val="28"/>
              </w:rPr>
              <w:t>;</w:t>
            </w:r>
          </w:p>
          <w:p w14:paraId="501C94F2" w14:textId="77777777" w:rsidR="00F21E37" w:rsidRDefault="00E12944">
            <w:pPr>
              <w:rPr>
                <w:szCs w:val="28"/>
              </w:rPr>
            </w:pPr>
            <w:r>
              <w:rPr>
                <w:szCs w:val="28"/>
              </w:rPr>
              <w:lastRenderedPageBreak/>
              <w:t>- подготовка к участию в групповой дискуссии</w:t>
            </w:r>
          </w:p>
        </w:tc>
      </w:tr>
      <w:tr w:rsidR="00F21E37" w14:paraId="3946822B" w14:textId="77777777">
        <w:tc>
          <w:tcPr>
            <w:tcW w:w="2552" w:type="dxa"/>
            <w:shd w:val="clear" w:color="auto" w:fill="auto"/>
          </w:tcPr>
          <w:p w14:paraId="3450C046" w14:textId="77777777" w:rsidR="00F21E37" w:rsidRDefault="00E12944">
            <w:pPr>
              <w:rPr>
                <w:color w:val="000000" w:themeColor="text1"/>
              </w:rPr>
            </w:pPr>
            <w:r>
              <w:rPr>
                <w:color w:val="000000" w:themeColor="text1"/>
              </w:rPr>
              <w:lastRenderedPageBreak/>
              <w:t xml:space="preserve">Тема </w:t>
            </w:r>
            <w:r>
              <w:rPr>
                <w:color w:val="000000" w:themeColor="text1"/>
                <w:lang w:val="en-US"/>
              </w:rPr>
              <w:t>7</w:t>
            </w:r>
            <w:r>
              <w:rPr>
                <w:color w:val="000000" w:themeColor="text1"/>
              </w:rPr>
              <w:t>. История Финансового университета</w:t>
            </w:r>
          </w:p>
          <w:p w14:paraId="18ED1613" w14:textId="77777777" w:rsidR="00F21E37" w:rsidRDefault="00F21E37">
            <w:pPr>
              <w:pStyle w:val="34"/>
              <w:spacing w:after="0"/>
              <w:rPr>
                <w:bCs/>
                <w:sz w:val="24"/>
                <w:szCs w:val="24"/>
              </w:rPr>
            </w:pPr>
          </w:p>
        </w:tc>
        <w:tc>
          <w:tcPr>
            <w:tcW w:w="5245" w:type="dxa"/>
            <w:shd w:val="clear" w:color="auto" w:fill="auto"/>
          </w:tcPr>
          <w:p w14:paraId="5A7485CE" w14:textId="77777777" w:rsidR="00F21E37" w:rsidRDefault="00E12944">
            <w:pPr>
              <w:pStyle w:val="afe"/>
              <w:numPr>
                <w:ilvl w:val="0"/>
                <w:numId w:val="10"/>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val="ru-RU" w:eastAsia="ru-RU"/>
              </w:rPr>
              <w:t xml:space="preserve">Основные этапы развития </w:t>
            </w:r>
            <w:r>
              <w:rPr>
                <w:rFonts w:ascii="Times New Roman" w:hAnsi="Times New Roman"/>
                <w:sz w:val="24"/>
                <w:szCs w:val="24"/>
                <w:lang w:eastAsia="ru-RU"/>
              </w:rPr>
              <w:t xml:space="preserve">Финансового университета. </w:t>
            </w:r>
          </w:p>
          <w:p w14:paraId="433E24CD" w14:textId="77777777" w:rsidR="00F21E37" w:rsidRDefault="00E12944">
            <w:pPr>
              <w:pStyle w:val="afe"/>
              <w:numPr>
                <w:ilvl w:val="0"/>
                <w:numId w:val="10"/>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t>Выдающиеся выпускники Финансового университета.</w:t>
            </w:r>
          </w:p>
          <w:p w14:paraId="421694B4" w14:textId="77777777" w:rsidR="00F21E37" w:rsidRDefault="00E12944">
            <w:pPr>
              <w:pStyle w:val="afe"/>
              <w:numPr>
                <w:ilvl w:val="0"/>
                <w:numId w:val="10"/>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t>Вклад Финансового университета в развитие российского государства.</w:t>
            </w:r>
          </w:p>
          <w:p w14:paraId="77539B1F" w14:textId="77777777" w:rsidR="00F21E37" w:rsidRDefault="00E12944">
            <w:pPr>
              <w:pStyle w:val="afe"/>
              <w:numPr>
                <w:ilvl w:val="0"/>
                <w:numId w:val="10"/>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t xml:space="preserve">История </w:t>
            </w:r>
            <w:r>
              <w:rPr>
                <w:rFonts w:ascii="Times New Roman" w:hAnsi="Times New Roman"/>
                <w:sz w:val="24"/>
                <w:szCs w:val="24"/>
                <w:lang w:val="ru-RU" w:eastAsia="ru-RU"/>
              </w:rPr>
              <w:t>и з</w:t>
            </w:r>
            <w:r>
              <w:rPr>
                <w:rFonts w:ascii="Times New Roman" w:hAnsi="Times New Roman"/>
                <w:sz w:val="24"/>
                <w:szCs w:val="24"/>
                <w:lang w:eastAsia="ru-RU"/>
              </w:rPr>
              <w:t>начимые достижения Факультета информационных</w:t>
            </w:r>
            <w:r w:rsidRPr="004A014F">
              <w:rPr>
                <w:rFonts w:ascii="Times New Roman" w:hAnsi="Times New Roman"/>
                <w:sz w:val="24"/>
                <w:szCs w:val="24"/>
                <w:lang w:val="ru-RU" w:eastAsia="ru-RU"/>
              </w:rPr>
              <w:t xml:space="preserve"> технологий и анализа больших данных</w:t>
            </w:r>
            <w:r>
              <w:rPr>
                <w:rFonts w:ascii="Times New Roman" w:hAnsi="Times New Roman"/>
                <w:sz w:val="24"/>
                <w:szCs w:val="24"/>
                <w:lang w:eastAsia="ru-RU"/>
              </w:rPr>
              <w:t>.</w:t>
            </w:r>
          </w:p>
        </w:tc>
        <w:tc>
          <w:tcPr>
            <w:tcW w:w="2410" w:type="dxa"/>
          </w:tcPr>
          <w:p w14:paraId="5D72FD61" w14:textId="77777777" w:rsidR="00F21E37" w:rsidRDefault="00E12944">
            <w:pPr>
              <w:rPr>
                <w:szCs w:val="28"/>
              </w:rPr>
            </w:pPr>
            <w:r>
              <w:rPr>
                <w:szCs w:val="28"/>
              </w:rPr>
              <w:t xml:space="preserve">- посещение музея </w:t>
            </w:r>
            <w:proofErr w:type="spellStart"/>
            <w:r>
              <w:rPr>
                <w:szCs w:val="28"/>
              </w:rPr>
              <w:t>Финуниверситета</w:t>
            </w:r>
            <w:proofErr w:type="spellEnd"/>
            <w:r>
              <w:rPr>
                <w:szCs w:val="28"/>
              </w:rPr>
              <w:t>;</w:t>
            </w:r>
          </w:p>
          <w:p w14:paraId="1F6F5BAA" w14:textId="77777777" w:rsidR="00F21E37" w:rsidRDefault="00E12944">
            <w:pPr>
              <w:rPr>
                <w:szCs w:val="28"/>
              </w:rPr>
            </w:pPr>
            <w:r>
              <w:rPr>
                <w:szCs w:val="28"/>
              </w:rPr>
              <w:t xml:space="preserve">- работа с сайтом </w:t>
            </w:r>
            <w:proofErr w:type="spellStart"/>
            <w:r>
              <w:rPr>
                <w:szCs w:val="28"/>
              </w:rPr>
              <w:t>Финуниверситета</w:t>
            </w:r>
            <w:proofErr w:type="spellEnd"/>
            <w:r>
              <w:rPr>
                <w:szCs w:val="28"/>
              </w:rPr>
              <w:t>;</w:t>
            </w:r>
          </w:p>
          <w:p w14:paraId="0E1C520B" w14:textId="77777777" w:rsidR="00F21E37" w:rsidRDefault="00E12944">
            <w:pPr>
              <w:rPr>
                <w:szCs w:val="28"/>
              </w:rPr>
            </w:pPr>
            <w:r>
              <w:rPr>
                <w:szCs w:val="28"/>
              </w:rPr>
              <w:t xml:space="preserve">- просмотр фильма по истории </w:t>
            </w:r>
            <w:proofErr w:type="spellStart"/>
            <w:r>
              <w:rPr>
                <w:szCs w:val="28"/>
              </w:rPr>
              <w:t>Финуниверситета</w:t>
            </w:r>
            <w:proofErr w:type="spellEnd"/>
            <w:r>
              <w:rPr>
                <w:szCs w:val="28"/>
              </w:rPr>
              <w:t>;</w:t>
            </w:r>
          </w:p>
          <w:p w14:paraId="6F8415D5" w14:textId="77777777" w:rsidR="00F21E37" w:rsidRDefault="00E12944">
            <w:pPr>
              <w:rPr>
                <w:szCs w:val="28"/>
              </w:rPr>
            </w:pPr>
            <w:r>
              <w:rPr>
                <w:szCs w:val="28"/>
              </w:rPr>
              <w:t>- подготовка к участию в групповой дискуссии</w:t>
            </w:r>
          </w:p>
        </w:tc>
      </w:tr>
    </w:tbl>
    <w:p w14:paraId="60FC73C6" w14:textId="77777777" w:rsidR="00F21E37" w:rsidRDefault="00F21E37">
      <w:pPr>
        <w:tabs>
          <w:tab w:val="right" w:pos="9072"/>
        </w:tabs>
        <w:suppressAutoHyphens/>
        <w:spacing w:line="360" w:lineRule="auto"/>
        <w:jc w:val="both"/>
        <w:outlineLvl w:val="3"/>
        <w:rPr>
          <w:rFonts w:eastAsia="Calibri"/>
          <w:b/>
          <w:sz w:val="28"/>
          <w:szCs w:val="28"/>
          <w:lang w:eastAsia="ar-SA"/>
        </w:rPr>
      </w:pPr>
    </w:p>
    <w:p w14:paraId="4FF2700F" w14:textId="77777777" w:rsidR="00F21E37" w:rsidRDefault="00E12944">
      <w:pPr>
        <w:tabs>
          <w:tab w:val="right" w:pos="9072"/>
        </w:tabs>
        <w:suppressAutoHyphens/>
        <w:spacing w:line="360" w:lineRule="auto"/>
        <w:jc w:val="both"/>
        <w:outlineLvl w:val="3"/>
        <w:rPr>
          <w:rFonts w:eastAsia="Calibri"/>
          <w:b/>
          <w:sz w:val="28"/>
          <w:szCs w:val="28"/>
          <w:lang w:eastAsia="ar-SA"/>
        </w:rPr>
      </w:pPr>
      <w:r>
        <w:rPr>
          <w:rFonts w:eastAsia="Calibri"/>
          <w:b/>
          <w:sz w:val="28"/>
          <w:szCs w:val="28"/>
          <w:lang w:eastAsia="ar-SA"/>
        </w:rPr>
        <w:t>6.2. Перечень вопросов, заданий, тем для подготовки к текущему контролю</w:t>
      </w:r>
    </w:p>
    <w:p w14:paraId="22C1D654" w14:textId="77777777" w:rsidR="00F21E37" w:rsidRDefault="00E12944">
      <w:pPr>
        <w:spacing w:line="360" w:lineRule="auto"/>
        <w:contextualSpacing/>
        <w:jc w:val="both"/>
        <w:rPr>
          <w:b/>
          <w:sz w:val="28"/>
          <w:szCs w:val="28"/>
        </w:rPr>
      </w:pPr>
      <w:r>
        <w:rPr>
          <w:b/>
          <w:sz w:val="28"/>
          <w:szCs w:val="28"/>
        </w:rPr>
        <w:t>6.2.1. Примеры заданий для дискуссии в рамках семинарского занятия</w:t>
      </w:r>
    </w:p>
    <w:p w14:paraId="0148170E" w14:textId="77777777" w:rsidR="00F21E37" w:rsidRDefault="00E12944" w:rsidP="002742B6">
      <w:pPr>
        <w:pStyle w:val="p27"/>
        <w:numPr>
          <w:ilvl w:val="0"/>
          <w:numId w:val="11"/>
        </w:numPr>
        <w:spacing w:before="0" w:beforeAutospacing="0" w:after="0" w:afterAutospacing="0" w:line="360" w:lineRule="auto"/>
        <w:ind w:left="714" w:hanging="357"/>
        <w:jc w:val="both"/>
        <w:rPr>
          <w:sz w:val="28"/>
          <w:szCs w:val="28"/>
        </w:rPr>
      </w:pPr>
      <w:r>
        <w:rPr>
          <w:sz w:val="28"/>
          <w:szCs w:val="28"/>
        </w:rPr>
        <w:t>Перечислите основные этапы развития Финансового университета как одного из старейших российских вузов, дайте основные характеристики этим этапам.</w:t>
      </w:r>
    </w:p>
    <w:p w14:paraId="45A932F3" w14:textId="77777777" w:rsidR="00F21E37" w:rsidRDefault="00E12944" w:rsidP="002742B6">
      <w:pPr>
        <w:pStyle w:val="p27"/>
        <w:numPr>
          <w:ilvl w:val="0"/>
          <w:numId w:val="11"/>
        </w:numPr>
        <w:spacing w:before="0" w:beforeAutospacing="0" w:after="0" w:afterAutospacing="0" w:line="360" w:lineRule="auto"/>
        <w:ind w:left="714" w:hanging="357"/>
        <w:jc w:val="both"/>
        <w:rPr>
          <w:rFonts w:eastAsia="Calibri"/>
          <w:sz w:val="28"/>
          <w:szCs w:val="28"/>
          <w:lang w:eastAsia="en-US"/>
        </w:rPr>
      </w:pPr>
      <w:r>
        <w:rPr>
          <w:rFonts w:eastAsia="Calibri"/>
          <w:sz w:val="28"/>
          <w:szCs w:val="28"/>
          <w:lang w:eastAsia="en-US"/>
        </w:rPr>
        <w:t xml:space="preserve">Каковы, на Ваш взгляд, конкурентные преимущества Финансового университета сегодня? </w:t>
      </w:r>
    </w:p>
    <w:p w14:paraId="07147D55" w14:textId="77777777" w:rsidR="00F21E37" w:rsidRDefault="00E12944" w:rsidP="002742B6">
      <w:pPr>
        <w:numPr>
          <w:ilvl w:val="0"/>
          <w:numId w:val="11"/>
        </w:numPr>
        <w:spacing w:line="360" w:lineRule="auto"/>
        <w:ind w:left="714" w:hanging="357"/>
        <w:jc w:val="both"/>
        <w:rPr>
          <w:rFonts w:eastAsia="Calibri"/>
          <w:sz w:val="28"/>
          <w:szCs w:val="28"/>
          <w:lang w:eastAsia="en-US"/>
        </w:rPr>
      </w:pPr>
      <w:r>
        <w:rPr>
          <w:rFonts w:eastAsia="Calibri"/>
          <w:sz w:val="28"/>
          <w:szCs w:val="28"/>
          <w:lang w:eastAsia="en-US"/>
        </w:rPr>
        <w:t>Система высшего образования в России: вчера, сегодня, завтра.</w:t>
      </w:r>
    </w:p>
    <w:p w14:paraId="3818D7C8" w14:textId="77777777" w:rsidR="00F21E37" w:rsidRDefault="00E12944" w:rsidP="002742B6">
      <w:pPr>
        <w:numPr>
          <w:ilvl w:val="0"/>
          <w:numId w:val="11"/>
        </w:numPr>
        <w:spacing w:line="360" w:lineRule="auto"/>
        <w:ind w:left="714" w:hanging="357"/>
        <w:jc w:val="both"/>
        <w:rPr>
          <w:rFonts w:eastAsia="Calibri"/>
          <w:sz w:val="28"/>
          <w:szCs w:val="28"/>
          <w:lang w:eastAsia="en-US"/>
        </w:rPr>
      </w:pPr>
      <w:r>
        <w:rPr>
          <w:rFonts w:eastAsia="Calibri"/>
          <w:sz w:val="28"/>
          <w:szCs w:val="28"/>
          <w:lang w:eastAsia="en-US"/>
        </w:rPr>
        <w:t xml:space="preserve">В чем, на Ваш взгляд, состоит преимущество </w:t>
      </w:r>
      <w:proofErr w:type="spellStart"/>
      <w:r>
        <w:rPr>
          <w:rFonts w:eastAsia="Calibri"/>
          <w:sz w:val="28"/>
          <w:szCs w:val="28"/>
          <w:lang w:eastAsia="en-US"/>
        </w:rPr>
        <w:t>балльно</w:t>
      </w:r>
      <w:proofErr w:type="spellEnd"/>
      <w:r>
        <w:rPr>
          <w:rFonts w:eastAsia="Calibri"/>
          <w:sz w:val="28"/>
          <w:szCs w:val="28"/>
          <w:lang w:eastAsia="en-US"/>
        </w:rPr>
        <w:t>-рейтинговой системы оценки знаний в сравнении с традиционной пятибалльной системой оценки?</w:t>
      </w:r>
    </w:p>
    <w:p w14:paraId="2C1AEC73" w14:textId="77777777" w:rsidR="00F21E37" w:rsidRDefault="00E12944" w:rsidP="002742B6">
      <w:pPr>
        <w:pStyle w:val="p27"/>
        <w:numPr>
          <w:ilvl w:val="0"/>
          <w:numId w:val="11"/>
        </w:numPr>
        <w:spacing w:before="0" w:beforeAutospacing="0" w:after="0" w:afterAutospacing="0" w:line="360" w:lineRule="auto"/>
        <w:ind w:left="714" w:hanging="357"/>
        <w:jc w:val="both"/>
        <w:rPr>
          <w:rFonts w:eastAsia="Calibri"/>
          <w:sz w:val="28"/>
          <w:szCs w:val="28"/>
          <w:lang w:eastAsia="en-US"/>
        </w:rPr>
      </w:pPr>
      <w:r>
        <w:rPr>
          <w:rFonts w:eastAsia="Calibri"/>
          <w:sz w:val="28"/>
          <w:szCs w:val="28"/>
          <w:lang w:eastAsia="en-US"/>
        </w:rPr>
        <w:t>Какие личностные качества, на Ваш взгляд, являются наиболее значимыми для специалиста в выбранной Вами профессиональной области?</w:t>
      </w:r>
    </w:p>
    <w:p w14:paraId="1FEDB49F" w14:textId="77777777" w:rsidR="00F21E37" w:rsidRDefault="00E12944" w:rsidP="002742B6">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6.2.2. Критерии балльной оценки различных форм текущего контроля успеваемости</w:t>
      </w:r>
    </w:p>
    <w:p w14:paraId="7D36FE1E" w14:textId="77777777" w:rsidR="00F21E37" w:rsidRDefault="00E12944" w:rsidP="002742B6">
      <w:pPr>
        <w:suppressAutoHyphens/>
        <w:spacing w:line="360" w:lineRule="auto"/>
        <w:ind w:firstLine="709"/>
        <w:jc w:val="both"/>
        <w:rPr>
          <w:rFonts w:eastAsia="Calibri"/>
          <w:sz w:val="28"/>
          <w:szCs w:val="28"/>
          <w:lang w:eastAsia="ar-SA"/>
        </w:rPr>
      </w:pPr>
      <w:r>
        <w:rPr>
          <w:rFonts w:eastAsia="Calibri"/>
          <w:sz w:val="28"/>
          <w:szCs w:val="28"/>
          <w:lang w:eastAsia="ar-SA"/>
        </w:rPr>
        <w:t>Результаты освоения студентами знаний, умений и компетенций, предусмотренных рабочей программой дисциплины, оцениваются максимальной суммой в 100 баллов.</w:t>
      </w:r>
    </w:p>
    <w:p w14:paraId="41BFB43E" w14:textId="77777777" w:rsidR="00F21E37" w:rsidRDefault="00E12944" w:rsidP="002742B6">
      <w:pPr>
        <w:suppressAutoHyphens/>
        <w:spacing w:line="360" w:lineRule="auto"/>
        <w:ind w:firstLine="709"/>
        <w:jc w:val="both"/>
        <w:rPr>
          <w:rFonts w:eastAsia="Calibri"/>
          <w:sz w:val="28"/>
          <w:szCs w:val="28"/>
          <w:lang w:eastAsia="ar-SA"/>
        </w:rPr>
      </w:pPr>
      <w:r>
        <w:rPr>
          <w:rFonts w:eastAsia="Calibri"/>
          <w:sz w:val="28"/>
          <w:szCs w:val="28"/>
          <w:lang w:eastAsia="ar-SA"/>
        </w:rPr>
        <w:lastRenderedPageBreak/>
        <w:t xml:space="preserve">Балльная оценка текущего контроля успеваемости студента в семестре составляет максимум 40 баллов. Балльная оценка в </w:t>
      </w:r>
      <w:proofErr w:type="spellStart"/>
      <w:r>
        <w:rPr>
          <w:rFonts w:eastAsia="Calibri"/>
          <w:sz w:val="28"/>
          <w:szCs w:val="28"/>
          <w:lang w:eastAsia="ar-SA"/>
        </w:rPr>
        <w:t>зачетно</w:t>
      </w:r>
      <w:proofErr w:type="spellEnd"/>
      <w:r>
        <w:rPr>
          <w:rFonts w:eastAsia="Calibri"/>
          <w:sz w:val="28"/>
          <w:szCs w:val="28"/>
          <w:lang w:eastAsia="ar-SA"/>
        </w:rPr>
        <w:t>-экзаменационную сессию составляет максимум 60 баллов.</w:t>
      </w:r>
    </w:p>
    <w:p w14:paraId="7272855D" w14:textId="77777777" w:rsidR="00F21E37" w:rsidRDefault="00E12944" w:rsidP="002742B6">
      <w:pPr>
        <w:suppressAutoHyphens/>
        <w:spacing w:line="360" w:lineRule="auto"/>
        <w:ind w:firstLine="709"/>
        <w:jc w:val="both"/>
        <w:rPr>
          <w:rFonts w:eastAsia="Calibri"/>
          <w:sz w:val="28"/>
          <w:szCs w:val="28"/>
          <w:lang w:eastAsia="ar-SA"/>
        </w:rPr>
      </w:pPr>
      <w:r>
        <w:rPr>
          <w:rFonts w:eastAsia="Calibri"/>
          <w:sz w:val="28"/>
          <w:szCs w:val="28"/>
          <w:lang w:eastAsia="ar-SA"/>
        </w:rPr>
        <w:t>Итоги текущего контроля успеваемости в середине семестра (на 15 ноября) по данной дисциплине не подводятся.</w:t>
      </w:r>
    </w:p>
    <w:p w14:paraId="2E732EA2" w14:textId="77777777" w:rsidR="00F21E37" w:rsidRDefault="00E12944" w:rsidP="002742B6">
      <w:pPr>
        <w:suppressAutoHyphens/>
        <w:spacing w:line="360" w:lineRule="auto"/>
        <w:ind w:firstLine="709"/>
        <w:rPr>
          <w:rFonts w:eastAsia="Calibri"/>
          <w:color w:val="000000"/>
          <w:sz w:val="28"/>
          <w:szCs w:val="28"/>
          <w:lang w:eastAsia="ar-SA"/>
        </w:rPr>
      </w:pPr>
      <w:r>
        <w:rPr>
          <w:rFonts w:eastAsia="Calibri"/>
          <w:color w:val="000000"/>
          <w:sz w:val="28"/>
          <w:szCs w:val="28"/>
          <w:lang w:eastAsia="ar-SA"/>
        </w:rPr>
        <w:t xml:space="preserve">Итоговый контроль проводится в форме зачета, который проводится в устной форме в виде собеседования. </w:t>
      </w:r>
    </w:p>
    <w:p w14:paraId="49B2C50C" w14:textId="45B0B9CC" w:rsidR="00F21E37" w:rsidRDefault="00E12944" w:rsidP="002742B6">
      <w:pPr>
        <w:suppressAutoHyphens/>
        <w:spacing w:line="360" w:lineRule="auto"/>
        <w:ind w:firstLine="709"/>
        <w:jc w:val="both"/>
        <w:rPr>
          <w:rFonts w:eastAsia="Calibri"/>
          <w:color w:val="000000"/>
          <w:sz w:val="28"/>
          <w:szCs w:val="28"/>
          <w:lang w:eastAsia="ar-SA"/>
        </w:rPr>
      </w:pPr>
      <w:r>
        <w:rPr>
          <w:rFonts w:eastAsia="Calibri"/>
          <w:color w:val="000000"/>
          <w:sz w:val="28"/>
          <w:szCs w:val="28"/>
          <w:lang w:eastAsia="ar-SA"/>
        </w:rPr>
        <w:t>Критерии балльной оценки включают качество подготовки студентов к семинарским занятиям, выполнения различного рода самостоятельной работы.</w:t>
      </w:r>
    </w:p>
    <w:p w14:paraId="6A3E3AA5" w14:textId="77777777" w:rsidR="00F21E37" w:rsidRDefault="00E12944">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6.2.3. Распределение максимальных баллов по видам работы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4910"/>
        <w:gridCol w:w="2339"/>
        <w:gridCol w:w="1362"/>
      </w:tblGrid>
      <w:tr w:rsidR="00F21E37" w14:paraId="51CEF2F5" w14:textId="77777777">
        <w:tc>
          <w:tcPr>
            <w:tcW w:w="634" w:type="dxa"/>
          </w:tcPr>
          <w:p w14:paraId="705CAB3F" w14:textId="77777777" w:rsidR="00F21E37" w:rsidRDefault="00E12944">
            <w:pPr>
              <w:suppressAutoHyphens/>
              <w:spacing w:line="360" w:lineRule="auto"/>
              <w:rPr>
                <w:rFonts w:eastAsia="Calibri"/>
                <w:color w:val="000000"/>
                <w:sz w:val="28"/>
                <w:szCs w:val="28"/>
                <w:lang w:eastAsia="ar-SA"/>
              </w:rPr>
            </w:pPr>
            <w:r>
              <w:rPr>
                <w:rFonts w:eastAsia="Calibri"/>
                <w:color w:val="000000"/>
                <w:sz w:val="28"/>
                <w:szCs w:val="28"/>
                <w:lang w:eastAsia="ar-SA"/>
              </w:rPr>
              <w:t>№</w:t>
            </w:r>
          </w:p>
        </w:tc>
        <w:tc>
          <w:tcPr>
            <w:tcW w:w="5036" w:type="dxa"/>
          </w:tcPr>
          <w:p w14:paraId="2E2291E4" w14:textId="77777777" w:rsidR="00F21E37" w:rsidRDefault="00F21E37">
            <w:pPr>
              <w:suppressAutoHyphens/>
              <w:rPr>
                <w:rFonts w:eastAsia="Calibri"/>
                <w:color w:val="000000"/>
                <w:sz w:val="28"/>
                <w:szCs w:val="28"/>
                <w:lang w:eastAsia="ar-SA"/>
              </w:rPr>
            </w:pPr>
          </w:p>
        </w:tc>
        <w:tc>
          <w:tcPr>
            <w:tcW w:w="2410" w:type="dxa"/>
          </w:tcPr>
          <w:p w14:paraId="7F4390FF"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Баллы по видам работ</w:t>
            </w:r>
          </w:p>
        </w:tc>
        <w:tc>
          <w:tcPr>
            <w:tcW w:w="1383" w:type="dxa"/>
          </w:tcPr>
          <w:p w14:paraId="5E1E772D"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Баллы</w:t>
            </w:r>
          </w:p>
        </w:tc>
      </w:tr>
      <w:tr w:rsidR="00F21E37" w14:paraId="2DDC5409" w14:textId="77777777">
        <w:tc>
          <w:tcPr>
            <w:tcW w:w="634" w:type="dxa"/>
          </w:tcPr>
          <w:p w14:paraId="0B4B7347" w14:textId="77777777" w:rsidR="00F21E37" w:rsidRDefault="00E12944">
            <w:pPr>
              <w:suppressAutoHyphens/>
              <w:spacing w:line="360" w:lineRule="auto"/>
              <w:rPr>
                <w:rFonts w:eastAsia="Calibri"/>
                <w:color w:val="000000"/>
                <w:sz w:val="28"/>
                <w:szCs w:val="28"/>
                <w:lang w:eastAsia="ar-SA"/>
              </w:rPr>
            </w:pPr>
            <w:r>
              <w:rPr>
                <w:rFonts w:eastAsia="Calibri"/>
                <w:color w:val="000000"/>
                <w:sz w:val="28"/>
                <w:szCs w:val="28"/>
                <w:lang w:eastAsia="ar-SA"/>
              </w:rPr>
              <w:t>1</w:t>
            </w:r>
          </w:p>
        </w:tc>
        <w:tc>
          <w:tcPr>
            <w:tcW w:w="5036" w:type="dxa"/>
          </w:tcPr>
          <w:p w14:paraId="68922F33"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Работа в семестре</w:t>
            </w:r>
          </w:p>
          <w:p w14:paraId="4B29B183" w14:textId="77777777" w:rsidR="00F21E37" w:rsidRDefault="00E12944" w:rsidP="00D901A4">
            <w:pPr>
              <w:numPr>
                <w:ilvl w:val="0"/>
                <w:numId w:val="12"/>
              </w:numPr>
              <w:suppressAutoHyphens/>
              <w:rPr>
                <w:rFonts w:eastAsia="Calibri"/>
                <w:color w:val="000000"/>
                <w:sz w:val="28"/>
                <w:szCs w:val="28"/>
                <w:lang w:eastAsia="ar-SA"/>
              </w:rPr>
            </w:pPr>
            <w:r>
              <w:rPr>
                <w:rFonts w:eastAsia="Calibri"/>
                <w:color w:val="000000"/>
                <w:sz w:val="28"/>
                <w:szCs w:val="28"/>
                <w:lang w:eastAsia="ar-SA"/>
              </w:rPr>
              <w:t>Посещение лекций</w:t>
            </w:r>
          </w:p>
          <w:p w14:paraId="198BBD58" w14:textId="77777777" w:rsidR="00F21E37" w:rsidRDefault="00E12944" w:rsidP="00D901A4">
            <w:pPr>
              <w:numPr>
                <w:ilvl w:val="0"/>
                <w:numId w:val="12"/>
              </w:numPr>
              <w:suppressAutoHyphens/>
              <w:rPr>
                <w:rFonts w:eastAsia="Calibri"/>
                <w:color w:val="000000"/>
                <w:sz w:val="28"/>
                <w:szCs w:val="28"/>
                <w:lang w:eastAsia="ar-SA"/>
              </w:rPr>
            </w:pPr>
            <w:r>
              <w:rPr>
                <w:rFonts w:eastAsia="Calibri"/>
                <w:color w:val="000000"/>
                <w:sz w:val="28"/>
                <w:szCs w:val="28"/>
                <w:lang w:eastAsia="ar-SA"/>
              </w:rPr>
              <w:t>Посещение семинаров</w:t>
            </w:r>
          </w:p>
          <w:p w14:paraId="20EB88C6" w14:textId="77777777" w:rsidR="00F21E37" w:rsidRDefault="00E12944" w:rsidP="00D901A4">
            <w:pPr>
              <w:numPr>
                <w:ilvl w:val="0"/>
                <w:numId w:val="12"/>
              </w:numPr>
              <w:suppressAutoHyphens/>
              <w:rPr>
                <w:rFonts w:eastAsia="Calibri"/>
                <w:color w:val="000000"/>
                <w:sz w:val="28"/>
                <w:szCs w:val="28"/>
                <w:lang w:eastAsia="ar-SA"/>
              </w:rPr>
            </w:pPr>
            <w:r>
              <w:rPr>
                <w:rFonts w:eastAsia="Calibri"/>
                <w:color w:val="000000"/>
                <w:sz w:val="28"/>
                <w:szCs w:val="28"/>
                <w:lang w:eastAsia="ar-SA"/>
              </w:rPr>
              <w:t>Выполнение задания по поиску информации в БИК</w:t>
            </w:r>
          </w:p>
          <w:p w14:paraId="06EAE96D" w14:textId="77777777" w:rsidR="00F21E37" w:rsidRDefault="00E12944" w:rsidP="00D901A4">
            <w:pPr>
              <w:numPr>
                <w:ilvl w:val="0"/>
                <w:numId w:val="12"/>
              </w:numPr>
              <w:suppressAutoHyphens/>
              <w:rPr>
                <w:rFonts w:eastAsia="Calibri"/>
                <w:color w:val="000000"/>
                <w:sz w:val="28"/>
                <w:szCs w:val="28"/>
                <w:lang w:eastAsia="ar-SA"/>
              </w:rPr>
            </w:pPr>
            <w:r>
              <w:rPr>
                <w:rFonts w:eastAsia="Calibri"/>
                <w:color w:val="000000"/>
                <w:sz w:val="28"/>
                <w:szCs w:val="28"/>
                <w:lang w:eastAsia="ar-SA"/>
              </w:rPr>
              <w:t>Работа (активность) на семинарах</w:t>
            </w:r>
          </w:p>
          <w:p w14:paraId="0FCC9DDE" w14:textId="77777777" w:rsidR="00D901A4" w:rsidRDefault="00D901A4" w:rsidP="00D901A4">
            <w:pPr>
              <w:numPr>
                <w:ilvl w:val="0"/>
                <w:numId w:val="12"/>
              </w:numPr>
              <w:suppressAutoHyphens/>
              <w:rPr>
                <w:rFonts w:eastAsia="Calibri"/>
                <w:color w:val="000000"/>
                <w:sz w:val="28"/>
                <w:szCs w:val="28"/>
                <w:lang w:eastAsia="ar-SA"/>
              </w:rPr>
            </w:pPr>
            <w:r>
              <w:rPr>
                <w:rFonts w:eastAsia="Calibri"/>
                <w:color w:val="000000"/>
                <w:sz w:val="28"/>
                <w:szCs w:val="28"/>
                <w:lang w:eastAsia="ar-SA"/>
              </w:rPr>
              <w:t>Выполнение задания по темам, отведенным на самостоятельное изучение</w:t>
            </w:r>
          </w:p>
          <w:p w14:paraId="78DAAFE3" w14:textId="77777777" w:rsidR="00F21E37" w:rsidRDefault="00E12944" w:rsidP="00D901A4">
            <w:pPr>
              <w:numPr>
                <w:ilvl w:val="0"/>
                <w:numId w:val="12"/>
              </w:numPr>
              <w:suppressAutoHyphens/>
              <w:rPr>
                <w:rFonts w:eastAsia="Calibri"/>
                <w:color w:val="000000"/>
                <w:sz w:val="28"/>
                <w:szCs w:val="28"/>
                <w:lang w:eastAsia="ar-SA"/>
              </w:rPr>
            </w:pPr>
            <w:r>
              <w:rPr>
                <w:rFonts w:eastAsia="Calibri"/>
                <w:color w:val="000000"/>
                <w:sz w:val="28"/>
                <w:szCs w:val="28"/>
                <w:lang w:eastAsia="ar-SA"/>
              </w:rPr>
              <w:t>Участие в анкетировании</w:t>
            </w:r>
          </w:p>
        </w:tc>
        <w:tc>
          <w:tcPr>
            <w:tcW w:w="2410" w:type="dxa"/>
          </w:tcPr>
          <w:p w14:paraId="789A9CC2" w14:textId="77777777" w:rsidR="00F21E37" w:rsidRDefault="00F21E37">
            <w:pPr>
              <w:suppressAutoHyphens/>
              <w:rPr>
                <w:rFonts w:eastAsia="Calibri"/>
                <w:color w:val="000000"/>
                <w:sz w:val="28"/>
                <w:szCs w:val="28"/>
                <w:lang w:eastAsia="ar-SA"/>
              </w:rPr>
            </w:pPr>
          </w:p>
          <w:p w14:paraId="5E7CC412"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до 2 баллов</w:t>
            </w:r>
          </w:p>
          <w:p w14:paraId="737AE1A5"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до 2 баллов</w:t>
            </w:r>
          </w:p>
          <w:p w14:paraId="4C2F617D" w14:textId="77777777" w:rsidR="00F21E37" w:rsidRDefault="00F21E37">
            <w:pPr>
              <w:suppressAutoHyphens/>
              <w:rPr>
                <w:rFonts w:eastAsia="Calibri"/>
                <w:color w:val="000000"/>
                <w:sz w:val="28"/>
                <w:szCs w:val="28"/>
                <w:lang w:eastAsia="ar-SA"/>
              </w:rPr>
            </w:pPr>
          </w:p>
          <w:p w14:paraId="50BBDDA3"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до 10 баллов</w:t>
            </w:r>
          </w:p>
          <w:p w14:paraId="52329F43"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до 5 баллов</w:t>
            </w:r>
          </w:p>
          <w:p w14:paraId="7B14C080" w14:textId="4D33F6AD" w:rsidR="00F21E37" w:rsidRDefault="00E12944">
            <w:pPr>
              <w:suppressAutoHyphens/>
              <w:rPr>
                <w:rFonts w:eastAsia="Calibri"/>
                <w:color w:val="000000"/>
                <w:sz w:val="28"/>
                <w:szCs w:val="28"/>
                <w:lang w:eastAsia="ar-SA"/>
              </w:rPr>
            </w:pPr>
            <w:r>
              <w:rPr>
                <w:rFonts w:eastAsia="Calibri"/>
                <w:color w:val="000000"/>
                <w:sz w:val="28"/>
                <w:szCs w:val="28"/>
                <w:lang w:eastAsia="ar-SA"/>
              </w:rPr>
              <w:t>до 10 баллов</w:t>
            </w:r>
          </w:p>
          <w:p w14:paraId="5D8B24C3" w14:textId="3A09BA18" w:rsidR="00D901A4" w:rsidRDefault="00D901A4">
            <w:pPr>
              <w:suppressAutoHyphens/>
              <w:rPr>
                <w:rFonts w:eastAsia="Calibri"/>
                <w:color w:val="000000"/>
                <w:sz w:val="28"/>
                <w:szCs w:val="28"/>
                <w:lang w:eastAsia="ar-SA"/>
              </w:rPr>
            </w:pPr>
          </w:p>
          <w:p w14:paraId="2234FE91" w14:textId="77777777" w:rsidR="00D901A4" w:rsidRDefault="00D901A4">
            <w:pPr>
              <w:suppressAutoHyphens/>
              <w:rPr>
                <w:rFonts w:eastAsia="Calibri"/>
                <w:color w:val="000000"/>
                <w:sz w:val="28"/>
                <w:szCs w:val="28"/>
                <w:lang w:eastAsia="ar-SA"/>
              </w:rPr>
            </w:pPr>
          </w:p>
          <w:p w14:paraId="6629F5AB"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до 5 баллов</w:t>
            </w:r>
          </w:p>
        </w:tc>
        <w:tc>
          <w:tcPr>
            <w:tcW w:w="1383" w:type="dxa"/>
          </w:tcPr>
          <w:p w14:paraId="72C29508" w14:textId="77777777" w:rsidR="00F21E37" w:rsidRDefault="00F21E37">
            <w:pPr>
              <w:suppressAutoHyphens/>
              <w:rPr>
                <w:rFonts w:eastAsia="Calibri"/>
                <w:color w:val="000000"/>
                <w:sz w:val="28"/>
                <w:szCs w:val="28"/>
                <w:lang w:eastAsia="ar-SA"/>
              </w:rPr>
            </w:pPr>
          </w:p>
        </w:tc>
      </w:tr>
      <w:tr w:rsidR="00F21E37" w14:paraId="088AA28B" w14:textId="77777777">
        <w:tc>
          <w:tcPr>
            <w:tcW w:w="634" w:type="dxa"/>
          </w:tcPr>
          <w:p w14:paraId="7890A81F" w14:textId="77777777" w:rsidR="00F21E37" w:rsidRDefault="00F21E37">
            <w:pPr>
              <w:suppressAutoHyphens/>
              <w:spacing w:line="360" w:lineRule="auto"/>
              <w:rPr>
                <w:rFonts w:eastAsia="Calibri"/>
                <w:color w:val="000000"/>
                <w:sz w:val="28"/>
                <w:szCs w:val="28"/>
                <w:lang w:eastAsia="ar-SA"/>
              </w:rPr>
            </w:pPr>
          </w:p>
        </w:tc>
        <w:tc>
          <w:tcPr>
            <w:tcW w:w="5036" w:type="dxa"/>
          </w:tcPr>
          <w:p w14:paraId="608E98B5"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Всего</w:t>
            </w:r>
          </w:p>
        </w:tc>
        <w:tc>
          <w:tcPr>
            <w:tcW w:w="2410" w:type="dxa"/>
          </w:tcPr>
          <w:p w14:paraId="598543E0" w14:textId="77777777" w:rsidR="00F21E37" w:rsidRDefault="00F21E37">
            <w:pPr>
              <w:suppressAutoHyphens/>
              <w:rPr>
                <w:rFonts w:eastAsia="Calibri"/>
                <w:color w:val="000000"/>
                <w:sz w:val="28"/>
                <w:szCs w:val="28"/>
                <w:lang w:eastAsia="ar-SA"/>
              </w:rPr>
            </w:pPr>
          </w:p>
        </w:tc>
        <w:tc>
          <w:tcPr>
            <w:tcW w:w="1383" w:type="dxa"/>
          </w:tcPr>
          <w:p w14:paraId="6889C655"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40</w:t>
            </w:r>
          </w:p>
        </w:tc>
      </w:tr>
      <w:tr w:rsidR="00F21E37" w14:paraId="7B1BF81C" w14:textId="77777777">
        <w:tc>
          <w:tcPr>
            <w:tcW w:w="634" w:type="dxa"/>
          </w:tcPr>
          <w:p w14:paraId="498A650B" w14:textId="77777777" w:rsidR="00F21E37" w:rsidRDefault="00E12944">
            <w:pPr>
              <w:suppressAutoHyphens/>
              <w:spacing w:line="360" w:lineRule="auto"/>
              <w:rPr>
                <w:rFonts w:eastAsia="Calibri"/>
                <w:color w:val="000000"/>
                <w:sz w:val="28"/>
                <w:szCs w:val="28"/>
                <w:lang w:eastAsia="ar-SA"/>
              </w:rPr>
            </w:pPr>
            <w:r>
              <w:rPr>
                <w:rFonts w:eastAsia="Calibri"/>
                <w:color w:val="000000"/>
                <w:sz w:val="28"/>
                <w:szCs w:val="28"/>
                <w:lang w:eastAsia="ar-SA"/>
              </w:rPr>
              <w:t>2</w:t>
            </w:r>
          </w:p>
        </w:tc>
        <w:tc>
          <w:tcPr>
            <w:tcW w:w="5036" w:type="dxa"/>
          </w:tcPr>
          <w:p w14:paraId="5D5339D3"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Зачёт</w:t>
            </w:r>
          </w:p>
        </w:tc>
        <w:tc>
          <w:tcPr>
            <w:tcW w:w="2410" w:type="dxa"/>
          </w:tcPr>
          <w:p w14:paraId="5CDE43E5" w14:textId="77777777" w:rsidR="00F21E37" w:rsidRDefault="00F21E37">
            <w:pPr>
              <w:suppressAutoHyphens/>
              <w:rPr>
                <w:rFonts w:eastAsia="Calibri"/>
                <w:color w:val="000000"/>
                <w:sz w:val="28"/>
                <w:szCs w:val="28"/>
                <w:lang w:eastAsia="ar-SA"/>
              </w:rPr>
            </w:pPr>
          </w:p>
        </w:tc>
        <w:tc>
          <w:tcPr>
            <w:tcW w:w="1383" w:type="dxa"/>
          </w:tcPr>
          <w:p w14:paraId="55DF85C7"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60</w:t>
            </w:r>
          </w:p>
        </w:tc>
      </w:tr>
      <w:tr w:rsidR="00F21E37" w14:paraId="12157CFF" w14:textId="77777777">
        <w:tc>
          <w:tcPr>
            <w:tcW w:w="634" w:type="dxa"/>
          </w:tcPr>
          <w:p w14:paraId="7B0A3BAF" w14:textId="77777777" w:rsidR="00F21E37" w:rsidRDefault="00E12944">
            <w:pPr>
              <w:suppressAutoHyphens/>
              <w:spacing w:line="360" w:lineRule="auto"/>
              <w:rPr>
                <w:rFonts w:eastAsia="Calibri"/>
                <w:color w:val="000000"/>
                <w:sz w:val="28"/>
                <w:szCs w:val="28"/>
                <w:lang w:eastAsia="ar-SA"/>
              </w:rPr>
            </w:pPr>
            <w:r>
              <w:rPr>
                <w:rFonts w:eastAsia="Calibri"/>
                <w:color w:val="000000"/>
                <w:sz w:val="28"/>
                <w:szCs w:val="28"/>
                <w:lang w:eastAsia="ar-SA"/>
              </w:rPr>
              <w:t>3</w:t>
            </w:r>
          </w:p>
        </w:tc>
        <w:tc>
          <w:tcPr>
            <w:tcW w:w="5036" w:type="dxa"/>
          </w:tcPr>
          <w:p w14:paraId="52A0AFF8"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Итого</w:t>
            </w:r>
          </w:p>
        </w:tc>
        <w:tc>
          <w:tcPr>
            <w:tcW w:w="2410" w:type="dxa"/>
          </w:tcPr>
          <w:p w14:paraId="798B9F9F" w14:textId="77777777" w:rsidR="00F21E37" w:rsidRDefault="00F21E37">
            <w:pPr>
              <w:suppressAutoHyphens/>
              <w:rPr>
                <w:rFonts w:eastAsia="Calibri"/>
                <w:color w:val="000000"/>
                <w:sz w:val="28"/>
                <w:szCs w:val="28"/>
                <w:lang w:eastAsia="ar-SA"/>
              </w:rPr>
            </w:pPr>
          </w:p>
        </w:tc>
        <w:tc>
          <w:tcPr>
            <w:tcW w:w="1383" w:type="dxa"/>
          </w:tcPr>
          <w:p w14:paraId="7C77917E"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100</w:t>
            </w:r>
          </w:p>
        </w:tc>
      </w:tr>
    </w:tbl>
    <w:p w14:paraId="1FD5FB47" w14:textId="51A48F69" w:rsidR="00F21E37" w:rsidRDefault="00F21E37" w:rsidP="00811073">
      <w:pPr>
        <w:suppressAutoHyphens/>
        <w:spacing w:line="360" w:lineRule="auto"/>
        <w:rPr>
          <w:rFonts w:eastAsia="Calibri"/>
          <w:color w:val="000000"/>
          <w:sz w:val="28"/>
          <w:szCs w:val="28"/>
          <w:lang w:eastAsia="ar-SA"/>
        </w:rPr>
      </w:pPr>
    </w:p>
    <w:p w14:paraId="6F158FB5" w14:textId="77777777" w:rsidR="00F21E37" w:rsidRDefault="00E12944">
      <w:pPr>
        <w:suppressAutoHyphens/>
        <w:spacing w:line="360" w:lineRule="auto"/>
        <w:outlineLvl w:val="0"/>
        <w:rPr>
          <w:rFonts w:eastAsia="Calibri"/>
          <w:b/>
          <w:color w:val="000000"/>
          <w:sz w:val="28"/>
          <w:szCs w:val="28"/>
          <w:lang w:eastAsia="ar-SA"/>
        </w:rPr>
      </w:pPr>
      <w:r>
        <w:rPr>
          <w:rFonts w:eastAsia="Calibri"/>
          <w:b/>
          <w:color w:val="000000"/>
          <w:sz w:val="28"/>
          <w:szCs w:val="28"/>
          <w:lang w:eastAsia="ar-SA"/>
        </w:rPr>
        <w:t xml:space="preserve">7. </w:t>
      </w:r>
      <w:bookmarkStart w:id="29" w:name="_Toc505176234"/>
      <w:bookmarkStart w:id="30" w:name="_Toc516230310"/>
      <w:bookmarkStart w:id="31" w:name="_Toc516155136"/>
      <w:bookmarkStart w:id="32" w:name="_Toc516153783"/>
      <w:bookmarkStart w:id="33" w:name="_Toc516155762"/>
      <w:bookmarkStart w:id="34" w:name="_Toc516155814"/>
      <w:bookmarkStart w:id="35" w:name="_Toc516149308"/>
      <w:r>
        <w:rPr>
          <w:rFonts w:eastAsia="Calibri"/>
          <w:b/>
          <w:color w:val="000000"/>
          <w:sz w:val="28"/>
          <w:szCs w:val="28"/>
          <w:lang w:eastAsia="ar-SA"/>
        </w:rPr>
        <w:t>Фонд оценочных средств для проведения промежуточной аттестации по дисциплине</w:t>
      </w:r>
      <w:bookmarkEnd w:id="29"/>
      <w:bookmarkEnd w:id="30"/>
      <w:bookmarkEnd w:id="31"/>
      <w:bookmarkEnd w:id="32"/>
      <w:bookmarkEnd w:id="33"/>
      <w:bookmarkEnd w:id="34"/>
      <w:bookmarkEnd w:id="35"/>
    </w:p>
    <w:p w14:paraId="3EFF0846" w14:textId="4678AF97" w:rsidR="00F21E37" w:rsidRPr="002742B6" w:rsidRDefault="00E12944" w:rsidP="002742B6">
      <w:pPr>
        <w:tabs>
          <w:tab w:val="left" w:pos="-180"/>
        </w:tabs>
        <w:suppressAutoHyphens/>
        <w:spacing w:line="360" w:lineRule="auto"/>
        <w:ind w:right="68" w:firstLine="720"/>
        <w:jc w:val="both"/>
        <w:rPr>
          <w:rFonts w:eastAsia="Times New Roman"/>
          <w:b/>
          <w:sz w:val="28"/>
          <w:szCs w:val="28"/>
        </w:rPr>
      </w:pPr>
      <w:r>
        <w:rPr>
          <w:rFonts w:eastAsia="Calibri" w:cs="Calibri"/>
          <w:color w:val="000000"/>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2742B6">
        <w:rPr>
          <w:rFonts w:eastAsia="Calibri" w:cs="Calibri"/>
          <w:b/>
          <w:color w:val="000000"/>
          <w:sz w:val="28"/>
          <w:szCs w:val="28"/>
        </w:rPr>
        <w:t>2</w:t>
      </w:r>
      <w:r w:rsidR="002742B6" w:rsidRPr="002742B6">
        <w:rPr>
          <w:rFonts w:eastAsia="Calibri" w:cs="Calibri"/>
          <w:b/>
          <w:color w:val="000000"/>
          <w:sz w:val="28"/>
          <w:szCs w:val="28"/>
        </w:rPr>
        <w:t>.</w:t>
      </w:r>
      <w:r w:rsidRPr="002742B6">
        <w:rPr>
          <w:rFonts w:eastAsia="Calibri" w:cs="Calibri"/>
          <w:b/>
          <w:color w:val="000000"/>
          <w:sz w:val="28"/>
          <w:szCs w:val="28"/>
        </w:rPr>
        <w:t xml:space="preserve"> </w:t>
      </w:r>
      <w:r w:rsidRPr="002742B6">
        <w:rPr>
          <w:rFonts w:eastAsia="Calibri" w:cs="Calibri"/>
          <w:b/>
          <w:iCs/>
          <w:color w:val="000000"/>
          <w:sz w:val="28"/>
          <w:szCs w:val="28"/>
        </w:rPr>
        <w:t xml:space="preserve">«Перечень планируемых результатов освоения образовательной программы </w:t>
      </w:r>
      <w:r w:rsidR="005E33DA" w:rsidRPr="002742B6">
        <w:rPr>
          <w:rFonts w:eastAsia="Calibri" w:cs="Calibri"/>
          <w:b/>
          <w:iCs/>
          <w:color w:val="000000"/>
          <w:sz w:val="28"/>
          <w:szCs w:val="28"/>
        </w:rPr>
        <w:t xml:space="preserve">(перечень компетенций) </w:t>
      </w:r>
      <w:r w:rsidRPr="002742B6">
        <w:rPr>
          <w:rFonts w:eastAsia="Calibri" w:cs="Calibri"/>
          <w:b/>
          <w:iCs/>
          <w:color w:val="000000"/>
          <w:sz w:val="28"/>
          <w:szCs w:val="28"/>
        </w:rPr>
        <w:t>с указанием индикаторов их достижения и планируемых результатов обучения по дисциплине».</w:t>
      </w:r>
      <w:r w:rsidRPr="002742B6">
        <w:rPr>
          <w:rFonts w:eastAsia="Times New Roman"/>
          <w:b/>
          <w:sz w:val="28"/>
          <w:szCs w:val="28"/>
        </w:rPr>
        <w:t xml:space="preserve"> </w:t>
      </w:r>
    </w:p>
    <w:p w14:paraId="2036B087" w14:textId="78568DAB" w:rsidR="00F21E37" w:rsidRDefault="00E12944" w:rsidP="002742B6">
      <w:pPr>
        <w:spacing w:line="360" w:lineRule="auto"/>
        <w:jc w:val="center"/>
        <w:rPr>
          <w:rFonts w:eastAsia="Calibri"/>
          <w:b/>
          <w:color w:val="000000"/>
          <w:sz w:val="28"/>
          <w:szCs w:val="28"/>
        </w:rPr>
      </w:pPr>
      <w:r w:rsidRPr="002742B6">
        <w:rPr>
          <w:rFonts w:eastAsia="Calibri"/>
          <w:b/>
          <w:color w:val="000000"/>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p>
    <w:tbl>
      <w:tblPr>
        <w:tblStyle w:val="28"/>
        <w:tblW w:w="9628" w:type="dxa"/>
        <w:tblLayout w:type="fixed"/>
        <w:tblLook w:val="04A0" w:firstRow="1" w:lastRow="0" w:firstColumn="1" w:lastColumn="0" w:noHBand="0" w:noVBand="1"/>
      </w:tblPr>
      <w:tblGrid>
        <w:gridCol w:w="2021"/>
        <w:gridCol w:w="2370"/>
        <w:gridCol w:w="2505"/>
        <w:gridCol w:w="2732"/>
      </w:tblGrid>
      <w:tr w:rsidR="00F21E37" w:rsidRPr="0024545A" w14:paraId="1D85EA29" w14:textId="77777777">
        <w:tc>
          <w:tcPr>
            <w:tcW w:w="2021" w:type="dxa"/>
          </w:tcPr>
          <w:p w14:paraId="6D1EDD18" w14:textId="77777777" w:rsidR="00F21E37" w:rsidRPr="0024545A" w:rsidRDefault="00E12944">
            <w:pPr>
              <w:autoSpaceDE w:val="0"/>
              <w:autoSpaceDN w:val="0"/>
              <w:adjustRightInd w:val="0"/>
              <w:jc w:val="center"/>
              <w:rPr>
                <w:rFonts w:ascii="Times New Roman" w:eastAsiaTheme="minorHAnsi" w:hAnsi="Times New Roman"/>
                <w:b/>
                <w:bCs/>
                <w:lang w:eastAsia="en-US"/>
              </w:rPr>
            </w:pPr>
            <w:r w:rsidRPr="0024545A">
              <w:rPr>
                <w:rFonts w:ascii="Times New Roman" w:eastAsiaTheme="minorHAnsi" w:hAnsi="Times New Roman"/>
                <w:b/>
                <w:bCs/>
                <w:lang w:eastAsia="en-US"/>
              </w:rPr>
              <w:t>Наименование компетенции</w:t>
            </w:r>
          </w:p>
        </w:tc>
        <w:tc>
          <w:tcPr>
            <w:tcW w:w="2370" w:type="dxa"/>
          </w:tcPr>
          <w:p w14:paraId="5414C872" w14:textId="77777777" w:rsidR="00F21E37" w:rsidRPr="0024545A" w:rsidRDefault="00E12944">
            <w:pPr>
              <w:autoSpaceDE w:val="0"/>
              <w:autoSpaceDN w:val="0"/>
              <w:adjustRightInd w:val="0"/>
              <w:jc w:val="center"/>
              <w:rPr>
                <w:rFonts w:ascii="Times New Roman" w:eastAsiaTheme="minorHAnsi" w:hAnsi="Times New Roman"/>
                <w:b/>
                <w:bCs/>
                <w:lang w:eastAsia="en-US"/>
              </w:rPr>
            </w:pPr>
            <w:r w:rsidRPr="0024545A">
              <w:rPr>
                <w:rFonts w:ascii="Times New Roman" w:eastAsiaTheme="minorHAnsi" w:hAnsi="Times New Roman"/>
                <w:b/>
                <w:bCs/>
                <w:lang w:eastAsia="en-US"/>
              </w:rPr>
              <w:t>Наименование индикаторов достижения компетенции</w:t>
            </w:r>
          </w:p>
        </w:tc>
        <w:tc>
          <w:tcPr>
            <w:tcW w:w="2505" w:type="dxa"/>
          </w:tcPr>
          <w:p w14:paraId="3C5A9874" w14:textId="77777777" w:rsidR="00F21E37" w:rsidRPr="0024545A" w:rsidRDefault="00E12944">
            <w:pPr>
              <w:autoSpaceDE w:val="0"/>
              <w:autoSpaceDN w:val="0"/>
              <w:adjustRightInd w:val="0"/>
              <w:jc w:val="center"/>
              <w:rPr>
                <w:rFonts w:ascii="Times New Roman" w:eastAsiaTheme="minorHAnsi" w:hAnsi="Times New Roman"/>
                <w:b/>
                <w:bCs/>
                <w:lang w:eastAsia="en-US"/>
              </w:rPr>
            </w:pPr>
            <w:r w:rsidRPr="0024545A">
              <w:rPr>
                <w:rFonts w:ascii="Times New Roman" w:eastAsiaTheme="minorHAnsi" w:hAnsi="Times New Roman"/>
                <w:b/>
                <w:bCs/>
                <w:lang w:eastAsia="en-US"/>
              </w:rPr>
              <w:t>Результаты обучения (умения и знания), соотнесенные с индикаторами достижения компетенции</w:t>
            </w:r>
          </w:p>
        </w:tc>
        <w:tc>
          <w:tcPr>
            <w:tcW w:w="2732" w:type="dxa"/>
          </w:tcPr>
          <w:p w14:paraId="7A976836" w14:textId="77777777" w:rsidR="00F21E37" w:rsidRPr="008E166C" w:rsidRDefault="00E12944">
            <w:pPr>
              <w:autoSpaceDE w:val="0"/>
              <w:autoSpaceDN w:val="0"/>
              <w:adjustRightInd w:val="0"/>
              <w:jc w:val="center"/>
              <w:rPr>
                <w:rFonts w:ascii="Times New Roman" w:eastAsiaTheme="minorHAnsi" w:hAnsi="Times New Roman"/>
                <w:b/>
                <w:bCs/>
                <w:lang w:eastAsia="en-US"/>
              </w:rPr>
            </w:pPr>
            <w:r w:rsidRPr="008E166C">
              <w:rPr>
                <w:rFonts w:ascii="Times New Roman" w:eastAsiaTheme="minorHAnsi" w:hAnsi="Times New Roman"/>
                <w:b/>
                <w:bCs/>
                <w:lang w:eastAsia="en-US"/>
              </w:rPr>
              <w:t>Типовые контрольные задания</w:t>
            </w:r>
          </w:p>
        </w:tc>
      </w:tr>
      <w:tr w:rsidR="00F379FA" w:rsidRPr="0024545A" w14:paraId="4C913D8A" w14:textId="77777777">
        <w:trPr>
          <w:trHeight w:val="1198"/>
        </w:trPr>
        <w:tc>
          <w:tcPr>
            <w:tcW w:w="2021" w:type="dxa"/>
            <w:vMerge w:val="restart"/>
          </w:tcPr>
          <w:p w14:paraId="3574FB31" w14:textId="752E840D" w:rsidR="00F379FA" w:rsidRPr="0024545A" w:rsidRDefault="00F379FA" w:rsidP="00F379FA">
            <w:pPr>
              <w:rPr>
                <w:rFonts w:ascii="Times New Roman" w:eastAsia="Calibri" w:hAnsi="Times New Roman"/>
                <w:b/>
                <w:color w:val="000000"/>
              </w:rPr>
            </w:pPr>
            <w:r>
              <w:rPr>
                <w:rFonts w:ascii="Times New Roman" w:eastAsia="Calibri" w:hAnsi="Times New Roman"/>
                <w:b/>
                <w:color w:val="000000"/>
              </w:rPr>
              <w:t>УК-1</w:t>
            </w:r>
            <w:r w:rsidRPr="0024545A">
              <w:rPr>
                <w:rFonts w:ascii="Times New Roman" w:hAnsi="Times New Roman"/>
              </w:rPr>
              <w:t xml:space="preserve"> </w:t>
            </w:r>
            <w:r w:rsidRPr="00F379FA">
              <w:rPr>
                <w:rFonts w:ascii="Times New Roman" w:eastAsia="Times New Roman" w:hAnsi="Times New Roman"/>
                <w:color w:val="000000"/>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p>
          <w:p w14:paraId="63D54789" w14:textId="79D11B8C" w:rsidR="00F379FA" w:rsidRPr="0024545A" w:rsidRDefault="00F379FA" w:rsidP="00F379FA">
            <w:pPr>
              <w:rPr>
                <w:rFonts w:ascii="Times New Roman" w:eastAsiaTheme="minorHAnsi" w:hAnsi="Times New Roman"/>
                <w:b/>
                <w:bCs/>
                <w:lang w:eastAsia="en-US"/>
              </w:rPr>
            </w:pPr>
          </w:p>
        </w:tc>
        <w:tc>
          <w:tcPr>
            <w:tcW w:w="2370" w:type="dxa"/>
          </w:tcPr>
          <w:p w14:paraId="6AD82610" w14:textId="1D5228DF" w:rsidR="00F379FA" w:rsidRPr="00F379FA" w:rsidRDefault="00F379FA" w:rsidP="00F379FA">
            <w:pPr>
              <w:widowControl w:val="0"/>
              <w:shd w:val="clear" w:color="auto" w:fill="FFFFFF"/>
              <w:jc w:val="both"/>
              <w:rPr>
                <w:rFonts w:ascii="Times New Roman" w:eastAsia="Times New Roman" w:hAnsi="Times New Roman"/>
              </w:rPr>
            </w:pPr>
            <w:r w:rsidRPr="00F379FA">
              <w:rPr>
                <w:rFonts w:ascii="Times New Roman" w:eastAsia="Times New Roman" w:hAnsi="Times New Roman"/>
                <w:color w:val="000000"/>
              </w:rPr>
              <w:t>1</w:t>
            </w:r>
            <w:r w:rsidR="002742B6">
              <w:rPr>
                <w:rFonts w:ascii="Times New Roman" w:eastAsia="Times New Roman" w:hAnsi="Times New Roman"/>
                <w:color w:val="000000"/>
              </w:rPr>
              <w:t>.</w:t>
            </w:r>
            <w:r w:rsidRPr="00F379FA">
              <w:rPr>
                <w:rFonts w:ascii="Times New Roman" w:eastAsia="Times New Roman" w:hAnsi="Times New Roman"/>
              </w:rPr>
              <w:t xml:space="preserve">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14:paraId="08265094" w14:textId="36005449" w:rsidR="00F379FA" w:rsidRPr="00F379FA" w:rsidRDefault="00F379FA" w:rsidP="00F379FA">
            <w:pPr>
              <w:rPr>
                <w:rFonts w:ascii="Times New Roman" w:eastAsiaTheme="minorHAnsi" w:hAnsi="Times New Roman"/>
                <w:b/>
                <w:bCs/>
                <w:lang w:eastAsia="en-US"/>
              </w:rPr>
            </w:pPr>
          </w:p>
        </w:tc>
        <w:tc>
          <w:tcPr>
            <w:tcW w:w="2505" w:type="dxa"/>
          </w:tcPr>
          <w:p w14:paraId="04A8ADC6" w14:textId="7931425A" w:rsidR="00F379FA" w:rsidRPr="008E166C" w:rsidRDefault="00236671" w:rsidP="00F379FA">
            <w:pPr>
              <w:widowControl w:val="0"/>
              <w:tabs>
                <w:tab w:val="left" w:pos="540"/>
              </w:tabs>
              <w:autoSpaceDE w:val="0"/>
              <w:autoSpaceDN w:val="0"/>
              <w:adjustRightInd w:val="0"/>
              <w:contextualSpacing/>
              <w:rPr>
                <w:rFonts w:ascii="Times New Roman" w:eastAsia="Calibri" w:hAnsi="Times New Roman"/>
              </w:rPr>
            </w:pPr>
            <w:r>
              <w:rPr>
                <w:rFonts w:ascii="Times New Roman" w:hAnsi="Times New Roman"/>
                <w:b/>
              </w:rPr>
              <w:t>Знать</w:t>
            </w:r>
            <w:r w:rsidR="00F379FA" w:rsidRPr="008E166C">
              <w:rPr>
                <w:rFonts w:ascii="Times New Roman" w:hAnsi="Times New Roman"/>
              </w:rPr>
              <w:t xml:space="preserve"> </w:t>
            </w:r>
            <w:r w:rsidR="00F379FA" w:rsidRPr="008E166C">
              <w:rPr>
                <w:rFonts w:ascii="Times New Roman" w:eastAsia="Calibri" w:hAnsi="Times New Roman"/>
                <w:lang w:eastAsia="zh-CN"/>
              </w:rPr>
              <w:t xml:space="preserve">основные нормативные </w:t>
            </w:r>
          </w:p>
          <w:p w14:paraId="561F44FE" w14:textId="0D5CC400" w:rsidR="00F379FA" w:rsidRPr="008E166C" w:rsidRDefault="00F379FA" w:rsidP="00F379FA">
            <w:pPr>
              <w:widowControl w:val="0"/>
              <w:shd w:val="clear" w:color="auto" w:fill="FFFFFF"/>
              <w:contextualSpacing/>
              <w:jc w:val="both"/>
              <w:rPr>
                <w:rFonts w:ascii="Times New Roman" w:hAnsi="Times New Roman"/>
              </w:rPr>
            </w:pPr>
            <w:r w:rsidRPr="008E166C">
              <w:rPr>
                <w:rFonts w:ascii="Times New Roman" w:eastAsia="Calibri" w:hAnsi="Times New Roman"/>
                <w:lang w:eastAsia="zh-CN"/>
              </w:rPr>
              <w:t xml:space="preserve">акты </w:t>
            </w:r>
            <w:proofErr w:type="spellStart"/>
            <w:r w:rsidRPr="008E166C">
              <w:rPr>
                <w:rFonts w:ascii="Times New Roman" w:eastAsia="Calibri" w:hAnsi="Times New Roman"/>
                <w:lang w:eastAsia="zh-CN"/>
              </w:rPr>
              <w:t>Финуниверситета</w:t>
            </w:r>
            <w:proofErr w:type="spellEnd"/>
            <w:r w:rsidRPr="008E166C">
              <w:rPr>
                <w:rFonts w:ascii="Times New Roman" w:eastAsia="Calibri" w:hAnsi="Times New Roman"/>
                <w:lang w:eastAsia="zh-CN"/>
              </w:rPr>
              <w:t xml:space="preserve">, в том числе содержащие </w:t>
            </w:r>
          </w:p>
          <w:p w14:paraId="08A6A9BB" w14:textId="77777777" w:rsidR="00F379FA" w:rsidRPr="008E166C" w:rsidRDefault="00F379FA" w:rsidP="00F379FA">
            <w:pPr>
              <w:widowControl w:val="0"/>
              <w:tabs>
                <w:tab w:val="left" w:pos="540"/>
              </w:tabs>
              <w:autoSpaceDE w:val="0"/>
              <w:autoSpaceDN w:val="0"/>
              <w:adjustRightInd w:val="0"/>
              <w:contextualSpacing/>
              <w:rPr>
                <w:rFonts w:ascii="Times New Roman" w:hAnsi="Times New Roman"/>
              </w:rPr>
            </w:pPr>
            <w:r w:rsidRPr="008E166C">
              <w:rPr>
                <w:rFonts w:ascii="Times New Roman" w:hAnsi="Times New Roman"/>
              </w:rPr>
              <w:t>основы   этики   и межкультурной коммуникации</w:t>
            </w:r>
          </w:p>
          <w:p w14:paraId="7CCA1C28" w14:textId="77777777" w:rsidR="00F379FA" w:rsidRPr="008E166C" w:rsidRDefault="00F379FA" w:rsidP="00F379FA">
            <w:pPr>
              <w:widowControl w:val="0"/>
              <w:shd w:val="clear" w:color="auto" w:fill="FFFFFF"/>
              <w:contextualSpacing/>
              <w:jc w:val="both"/>
              <w:rPr>
                <w:rFonts w:ascii="Times New Roman" w:hAnsi="Times New Roman"/>
              </w:rPr>
            </w:pPr>
          </w:p>
          <w:p w14:paraId="533EE3D7" w14:textId="77777777" w:rsidR="00F379FA" w:rsidRDefault="00F379FA" w:rsidP="00F379FA">
            <w:pPr>
              <w:autoSpaceDE w:val="0"/>
              <w:autoSpaceDN w:val="0"/>
              <w:adjustRightInd w:val="0"/>
              <w:rPr>
                <w:rFonts w:ascii="Times New Roman" w:hAnsi="Times New Roman"/>
                <w:b/>
              </w:rPr>
            </w:pPr>
          </w:p>
          <w:p w14:paraId="12854F2E" w14:textId="6425F7AF" w:rsidR="00F379FA" w:rsidRPr="008E166C" w:rsidRDefault="00236671" w:rsidP="00F379FA">
            <w:pPr>
              <w:autoSpaceDE w:val="0"/>
              <w:autoSpaceDN w:val="0"/>
              <w:adjustRightInd w:val="0"/>
              <w:rPr>
                <w:rFonts w:ascii="Times New Roman" w:eastAsiaTheme="minorHAnsi" w:hAnsi="Times New Roman"/>
                <w:b/>
                <w:bCs/>
                <w:lang w:eastAsia="en-US"/>
              </w:rPr>
            </w:pPr>
            <w:r>
              <w:rPr>
                <w:rFonts w:ascii="Times New Roman" w:hAnsi="Times New Roman"/>
                <w:b/>
              </w:rPr>
              <w:t>Уметь</w:t>
            </w:r>
            <w:r w:rsidR="00F379FA" w:rsidRPr="008E166C">
              <w:rPr>
                <w:rFonts w:ascii="Times New Roman" w:hAnsi="Times New Roman"/>
              </w:rPr>
              <w:t xml:space="preserve"> толерантно воспринимать специфику    межкультурного разнообразия  с  соблюдением этических и межкультурных норм</w:t>
            </w:r>
          </w:p>
        </w:tc>
        <w:tc>
          <w:tcPr>
            <w:tcW w:w="2732" w:type="dxa"/>
          </w:tcPr>
          <w:p w14:paraId="4CCA6124" w14:textId="4D005BCF" w:rsidR="00F379FA" w:rsidRPr="008E166C" w:rsidRDefault="00F379FA" w:rsidP="00F379FA">
            <w:pPr>
              <w:jc w:val="both"/>
              <w:rPr>
                <w:rFonts w:ascii="Times New Roman" w:hAnsi="Times New Roman"/>
                <w:shd w:val="clear" w:color="auto" w:fill="F8FAFC"/>
              </w:rPr>
            </w:pPr>
            <w:r w:rsidRPr="008E166C">
              <w:rPr>
                <w:rFonts w:ascii="Times New Roman" w:hAnsi="Times New Roman"/>
                <w:iCs/>
              </w:rPr>
              <w:t>Подготовить презентацию сво</w:t>
            </w:r>
            <w:r w:rsidR="00DE12F1">
              <w:rPr>
                <w:rFonts w:ascii="Times New Roman" w:hAnsi="Times New Roman"/>
                <w:iCs/>
              </w:rPr>
              <w:t>е</w:t>
            </w:r>
            <w:r w:rsidRPr="008E166C">
              <w:rPr>
                <w:rFonts w:ascii="Times New Roman" w:hAnsi="Times New Roman"/>
                <w:iCs/>
              </w:rPr>
              <w:t>й академической группы (групповая работа) и представьте ее на семинарском занятии</w:t>
            </w:r>
            <w:r w:rsidRPr="008E166C">
              <w:rPr>
                <w:rFonts w:ascii="Times New Roman" w:hAnsi="Times New Roman"/>
                <w:shd w:val="clear" w:color="auto" w:fill="F8FAFC"/>
              </w:rPr>
              <w:t>,</w:t>
            </w:r>
          </w:p>
          <w:p w14:paraId="0AFD9180" w14:textId="77777777" w:rsidR="00F379FA" w:rsidRPr="008E166C" w:rsidRDefault="00F379FA" w:rsidP="00F379FA">
            <w:pPr>
              <w:jc w:val="both"/>
              <w:rPr>
                <w:rFonts w:ascii="Times New Roman" w:hAnsi="Times New Roman"/>
                <w:iCs/>
              </w:rPr>
            </w:pPr>
            <w:r w:rsidRPr="008E166C">
              <w:rPr>
                <w:rFonts w:ascii="Times New Roman" w:hAnsi="Times New Roman"/>
                <w:shd w:val="clear" w:color="auto" w:fill="F8FAFC"/>
              </w:rPr>
              <w:t>толерантно воспринимая социальные, этнические, конфессиональные и культурные различия.</w:t>
            </w:r>
          </w:p>
          <w:p w14:paraId="4C9F7FBE" w14:textId="77777777" w:rsidR="00F379FA" w:rsidRPr="008E166C" w:rsidRDefault="00F379FA" w:rsidP="00F379FA">
            <w:pPr>
              <w:rPr>
                <w:rFonts w:ascii="Times New Roman" w:eastAsiaTheme="minorHAnsi" w:hAnsi="Times New Roman"/>
                <w:b/>
                <w:bCs/>
                <w:lang w:eastAsia="en-US"/>
              </w:rPr>
            </w:pPr>
          </w:p>
          <w:p w14:paraId="695A6994" w14:textId="29EA1957" w:rsidR="00F379FA" w:rsidRPr="008E166C" w:rsidRDefault="00F379FA" w:rsidP="00F379FA">
            <w:pPr>
              <w:jc w:val="both"/>
              <w:rPr>
                <w:rFonts w:ascii="Times New Roman" w:hAnsi="Times New Roman"/>
                <w:iCs/>
              </w:rPr>
            </w:pPr>
          </w:p>
        </w:tc>
      </w:tr>
      <w:tr w:rsidR="00F379FA" w:rsidRPr="0024545A" w14:paraId="1B61BB9C" w14:textId="77777777" w:rsidTr="002742B6">
        <w:trPr>
          <w:trHeight w:val="840"/>
        </w:trPr>
        <w:tc>
          <w:tcPr>
            <w:tcW w:w="2021" w:type="dxa"/>
            <w:vMerge/>
          </w:tcPr>
          <w:p w14:paraId="7AF2AAC0" w14:textId="77777777" w:rsidR="00F379FA" w:rsidRPr="0024545A" w:rsidRDefault="00F379FA" w:rsidP="00F379FA">
            <w:pPr>
              <w:rPr>
                <w:rFonts w:ascii="Times New Roman" w:eastAsia="Times New Roman" w:hAnsi="Times New Roman"/>
                <w:color w:val="000000"/>
              </w:rPr>
            </w:pPr>
          </w:p>
        </w:tc>
        <w:tc>
          <w:tcPr>
            <w:tcW w:w="2370" w:type="dxa"/>
          </w:tcPr>
          <w:p w14:paraId="0803AC6E" w14:textId="430E852A" w:rsidR="00F379FA" w:rsidRPr="00F379FA" w:rsidRDefault="002742B6" w:rsidP="00F379FA">
            <w:pPr>
              <w:widowControl w:val="0"/>
              <w:shd w:val="clear" w:color="auto" w:fill="FFFFFF"/>
              <w:jc w:val="both"/>
              <w:rPr>
                <w:rFonts w:ascii="Times New Roman" w:eastAsia="Times New Roman" w:hAnsi="Times New Roman"/>
              </w:rPr>
            </w:pPr>
            <w:r>
              <w:rPr>
                <w:rFonts w:ascii="Times New Roman" w:hAnsi="Times New Roman"/>
                <w:bCs/>
                <w:iCs/>
                <w:color w:val="000000"/>
              </w:rPr>
              <w:t>2.</w:t>
            </w:r>
            <w:r w:rsidR="00F379FA" w:rsidRPr="00F379FA">
              <w:rPr>
                <w:rFonts w:ascii="Times New Roman" w:eastAsia="Times New Roman" w:hAnsi="Times New Roman"/>
                <w:color w:val="000000"/>
              </w:rPr>
              <w:t xml:space="preserve">Использует навыки философского мышления и логики для формулировки аргументированных суждений и умозаключений </w:t>
            </w:r>
            <w:r w:rsidR="00F379FA" w:rsidRPr="00F379FA">
              <w:rPr>
                <w:rFonts w:ascii="Times New Roman" w:eastAsia="Times New Roman" w:hAnsi="Times New Roman"/>
              </w:rPr>
              <w:t>в профессиональной деятельности.</w:t>
            </w:r>
          </w:p>
          <w:p w14:paraId="0FFABC9A" w14:textId="77777777" w:rsidR="00F379FA" w:rsidRPr="00F379FA" w:rsidRDefault="00F379FA" w:rsidP="00F379FA">
            <w:pPr>
              <w:widowControl w:val="0"/>
              <w:shd w:val="clear" w:color="auto" w:fill="FFFFFF"/>
              <w:contextualSpacing/>
              <w:jc w:val="both"/>
              <w:rPr>
                <w:rFonts w:ascii="Times New Roman" w:hAnsi="Times New Roman"/>
              </w:rPr>
            </w:pPr>
          </w:p>
          <w:p w14:paraId="4A8D7CDD" w14:textId="01392316" w:rsidR="00F379FA" w:rsidRPr="00F379FA" w:rsidRDefault="00F379FA" w:rsidP="00F379FA">
            <w:pPr>
              <w:rPr>
                <w:rFonts w:ascii="Times New Roman" w:eastAsia="Times New Roman" w:hAnsi="Times New Roman"/>
                <w:color w:val="000000"/>
              </w:rPr>
            </w:pPr>
          </w:p>
        </w:tc>
        <w:tc>
          <w:tcPr>
            <w:tcW w:w="2505" w:type="dxa"/>
          </w:tcPr>
          <w:p w14:paraId="477B75A5" w14:textId="4202215E" w:rsidR="00F379FA" w:rsidRPr="0024545A" w:rsidRDefault="00236671" w:rsidP="00F379FA">
            <w:pPr>
              <w:widowControl w:val="0"/>
              <w:tabs>
                <w:tab w:val="left" w:pos="540"/>
              </w:tabs>
              <w:autoSpaceDE w:val="0"/>
              <w:autoSpaceDN w:val="0"/>
              <w:adjustRightInd w:val="0"/>
              <w:contextualSpacing/>
              <w:rPr>
                <w:rFonts w:ascii="Times New Roman" w:eastAsia="Calibri" w:hAnsi="Times New Roman"/>
              </w:rPr>
            </w:pPr>
            <w:r w:rsidRPr="00236671">
              <w:rPr>
                <w:rFonts w:ascii="Times New Roman" w:eastAsia="Calibri" w:hAnsi="Times New Roman"/>
                <w:b/>
              </w:rPr>
              <w:t>Знать</w:t>
            </w:r>
            <w:r w:rsidR="00F379FA" w:rsidRPr="00236671">
              <w:rPr>
                <w:rFonts w:ascii="Times New Roman" w:eastAsia="Calibri" w:hAnsi="Times New Roman"/>
              </w:rPr>
              <w:t xml:space="preserve"> </w:t>
            </w:r>
            <w:r w:rsidR="00F379FA" w:rsidRPr="0024545A">
              <w:rPr>
                <w:rFonts w:ascii="Times New Roman" w:eastAsia="Calibri" w:hAnsi="Times New Roman"/>
                <w:lang w:eastAsia="zh-CN"/>
              </w:rPr>
              <w:t xml:space="preserve">основные нормативные </w:t>
            </w:r>
          </w:p>
          <w:p w14:paraId="665D0438" w14:textId="49A7978E" w:rsidR="00F379FA" w:rsidRPr="0024545A" w:rsidRDefault="00F379FA" w:rsidP="00F379FA">
            <w:pPr>
              <w:widowControl w:val="0"/>
              <w:tabs>
                <w:tab w:val="left" w:pos="540"/>
              </w:tabs>
              <w:autoSpaceDE w:val="0"/>
              <w:autoSpaceDN w:val="0"/>
              <w:adjustRightInd w:val="0"/>
              <w:contextualSpacing/>
              <w:rPr>
                <w:rFonts w:ascii="Times New Roman" w:eastAsia="Calibri" w:hAnsi="Times New Roman"/>
              </w:rPr>
            </w:pPr>
            <w:r w:rsidRPr="0024545A">
              <w:rPr>
                <w:rFonts w:ascii="Times New Roman" w:eastAsia="Calibri" w:hAnsi="Times New Roman"/>
                <w:lang w:eastAsia="zh-CN"/>
              </w:rPr>
              <w:t>Акты</w:t>
            </w:r>
            <w:r>
              <w:rPr>
                <w:rFonts w:ascii="Times New Roman" w:eastAsia="Calibri" w:hAnsi="Times New Roman"/>
                <w:lang w:eastAsia="zh-CN"/>
              </w:rPr>
              <w:t xml:space="preserve"> </w:t>
            </w:r>
            <w:proofErr w:type="spellStart"/>
            <w:r w:rsidRPr="0024545A">
              <w:rPr>
                <w:rFonts w:ascii="Times New Roman" w:eastAsia="Calibri" w:hAnsi="Times New Roman"/>
                <w:lang w:eastAsia="zh-CN"/>
              </w:rPr>
              <w:t>Финуниверситета</w:t>
            </w:r>
            <w:proofErr w:type="spellEnd"/>
            <w:r w:rsidRPr="0024545A">
              <w:rPr>
                <w:rFonts w:ascii="Times New Roman" w:eastAsia="Calibri" w:hAnsi="Times New Roman"/>
                <w:lang w:eastAsia="zh-CN"/>
              </w:rPr>
              <w:t xml:space="preserve">, </w:t>
            </w:r>
            <w:proofErr w:type="gramStart"/>
            <w:r w:rsidRPr="0024545A">
              <w:rPr>
                <w:rFonts w:ascii="Times New Roman" w:eastAsia="Calibri" w:hAnsi="Times New Roman"/>
                <w:lang w:eastAsia="zh-CN"/>
              </w:rPr>
              <w:t>правила  и</w:t>
            </w:r>
            <w:proofErr w:type="gramEnd"/>
            <w:r w:rsidRPr="0024545A">
              <w:rPr>
                <w:rFonts w:ascii="Times New Roman" w:eastAsia="Calibri" w:hAnsi="Times New Roman"/>
                <w:lang w:eastAsia="zh-CN"/>
              </w:rPr>
              <w:t xml:space="preserve">  нормы профессиональной деятельности </w:t>
            </w:r>
          </w:p>
          <w:p w14:paraId="1977CAE9" w14:textId="77777777" w:rsidR="00F379FA" w:rsidRPr="0024545A" w:rsidRDefault="00F379FA" w:rsidP="00F379FA">
            <w:pPr>
              <w:widowControl w:val="0"/>
              <w:tabs>
                <w:tab w:val="left" w:pos="540"/>
              </w:tabs>
              <w:autoSpaceDE w:val="0"/>
              <w:autoSpaceDN w:val="0"/>
              <w:adjustRightInd w:val="0"/>
              <w:contextualSpacing/>
              <w:jc w:val="both"/>
              <w:rPr>
                <w:rFonts w:ascii="Times New Roman" w:eastAsia="Calibri" w:hAnsi="Times New Roman"/>
              </w:rPr>
            </w:pPr>
          </w:p>
          <w:p w14:paraId="37BD4D0D" w14:textId="23B01C12" w:rsidR="00F379FA" w:rsidRPr="0024545A" w:rsidRDefault="00F379FA" w:rsidP="00F379FA">
            <w:pPr>
              <w:autoSpaceDE w:val="0"/>
              <w:autoSpaceDN w:val="0"/>
              <w:adjustRightInd w:val="0"/>
              <w:rPr>
                <w:rFonts w:ascii="Times New Roman" w:eastAsiaTheme="minorHAnsi" w:hAnsi="Times New Roman"/>
                <w:b/>
                <w:bCs/>
                <w:lang w:eastAsia="en-US"/>
              </w:rPr>
            </w:pPr>
            <w:r w:rsidRPr="00236671">
              <w:rPr>
                <w:rFonts w:ascii="Times New Roman" w:eastAsia="Calibri" w:hAnsi="Times New Roman"/>
                <w:b/>
              </w:rPr>
              <w:t>Уметь</w:t>
            </w:r>
            <w:r w:rsidRPr="0024545A">
              <w:rPr>
                <w:rFonts w:ascii="Times New Roman" w:eastAsia="Calibri" w:hAnsi="Times New Roman"/>
              </w:rPr>
              <w:t xml:space="preserve"> вести переписку со студентами, преподавателями и сотрудниками деканата, используя </w:t>
            </w:r>
            <w:r w:rsidRPr="0024545A">
              <w:rPr>
                <w:rFonts w:ascii="Times New Roman" w:eastAsia="Times New Roman" w:hAnsi="Times New Roman"/>
                <w:color w:val="000000"/>
              </w:rPr>
              <w:t>официально-деловой стиль и речевой этикет</w:t>
            </w:r>
            <w:r w:rsidRPr="0024545A">
              <w:rPr>
                <w:rFonts w:ascii="Times New Roman" w:eastAsia="Calibri" w:hAnsi="Times New Roman"/>
              </w:rPr>
              <w:t>,</w:t>
            </w:r>
            <w:r w:rsidRPr="0024545A">
              <w:rPr>
                <w:rFonts w:ascii="Times New Roman" w:eastAsia="Calibri" w:hAnsi="Times New Roman"/>
                <w:lang w:eastAsia="zh-CN"/>
              </w:rPr>
              <w:t xml:space="preserve"> формулировать аргументированные и логические    суждения    и умозаключения   в   </w:t>
            </w:r>
            <w:r w:rsidRPr="0024545A">
              <w:rPr>
                <w:rFonts w:ascii="Times New Roman" w:eastAsia="Calibri" w:hAnsi="Times New Roman"/>
                <w:lang w:eastAsia="zh-CN"/>
              </w:rPr>
              <w:lastRenderedPageBreak/>
              <w:t>сферах профессиональной деятельности</w:t>
            </w:r>
          </w:p>
        </w:tc>
        <w:tc>
          <w:tcPr>
            <w:tcW w:w="2732" w:type="dxa"/>
          </w:tcPr>
          <w:p w14:paraId="1AC3714C" w14:textId="77777777" w:rsidR="00F379FA" w:rsidRPr="008E166C" w:rsidRDefault="00F379FA" w:rsidP="00F379FA">
            <w:pPr>
              <w:autoSpaceDE w:val="0"/>
              <w:autoSpaceDN w:val="0"/>
              <w:adjustRightInd w:val="0"/>
              <w:rPr>
                <w:rFonts w:ascii="Times New Roman" w:hAnsi="Times New Roman"/>
                <w:iCs/>
              </w:rPr>
            </w:pPr>
            <w:r w:rsidRPr="008E166C">
              <w:rPr>
                <w:rFonts w:ascii="Times New Roman" w:hAnsi="Times New Roman"/>
                <w:iCs/>
              </w:rPr>
              <w:lastRenderedPageBreak/>
              <w:t xml:space="preserve">Составить обзор документов </w:t>
            </w:r>
            <w:proofErr w:type="spellStart"/>
            <w:r w:rsidRPr="008E166C">
              <w:rPr>
                <w:rFonts w:ascii="Times New Roman" w:hAnsi="Times New Roman"/>
                <w:iCs/>
              </w:rPr>
              <w:t>Финуниверситета</w:t>
            </w:r>
            <w:proofErr w:type="spellEnd"/>
            <w:r w:rsidRPr="008E166C">
              <w:rPr>
                <w:rFonts w:ascii="Times New Roman" w:hAnsi="Times New Roman"/>
                <w:iCs/>
              </w:rPr>
              <w:t>, используя «Единую правовую базу» на сайте университета или методические материалы на org.fa.ru, регламентирующие правила внутреннего распорядка студента.</w:t>
            </w:r>
          </w:p>
          <w:p w14:paraId="56DE2E46" w14:textId="77777777" w:rsidR="00F379FA" w:rsidRPr="008E166C" w:rsidRDefault="00F379FA" w:rsidP="00F379FA">
            <w:pPr>
              <w:autoSpaceDE w:val="0"/>
              <w:autoSpaceDN w:val="0"/>
              <w:adjustRightInd w:val="0"/>
              <w:rPr>
                <w:rFonts w:ascii="Times New Roman" w:hAnsi="Times New Roman"/>
                <w:iCs/>
              </w:rPr>
            </w:pPr>
          </w:p>
          <w:p w14:paraId="7AB56146" w14:textId="74B2F56B" w:rsidR="00F379FA" w:rsidRPr="008E166C" w:rsidRDefault="00F379FA" w:rsidP="00F379FA">
            <w:pPr>
              <w:autoSpaceDE w:val="0"/>
              <w:autoSpaceDN w:val="0"/>
              <w:adjustRightInd w:val="0"/>
              <w:rPr>
                <w:rFonts w:ascii="Times New Roman" w:hAnsi="Times New Roman"/>
                <w:iCs/>
                <w:lang w:eastAsia="en-US"/>
              </w:rPr>
            </w:pPr>
          </w:p>
        </w:tc>
      </w:tr>
      <w:tr w:rsidR="00F379FA" w:rsidRPr="0024545A" w14:paraId="4403AB8C" w14:textId="77777777">
        <w:trPr>
          <w:trHeight w:val="1198"/>
        </w:trPr>
        <w:tc>
          <w:tcPr>
            <w:tcW w:w="2021" w:type="dxa"/>
            <w:vMerge/>
          </w:tcPr>
          <w:p w14:paraId="0F6708D8" w14:textId="77777777" w:rsidR="00F379FA" w:rsidRPr="0024545A" w:rsidRDefault="00F379FA" w:rsidP="00F379FA">
            <w:pPr>
              <w:rPr>
                <w:rFonts w:ascii="Times New Roman" w:eastAsia="Times New Roman" w:hAnsi="Times New Roman"/>
                <w:color w:val="000000"/>
              </w:rPr>
            </w:pPr>
          </w:p>
        </w:tc>
        <w:tc>
          <w:tcPr>
            <w:tcW w:w="2370" w:type="dxa"/>
          </w:tcPr>
          <w:p w14:paraId="7ECB10A5" w14:textId="317CCCEC" w:rsidR="00F379FA" w:rsidRPr="00F379FA" w:rsidRDefault="00F379FA" w:rsidP="00F379FA">
            <w:pPr>
              <w:rPr>
                <w:rFonts w:ascii="Times New Roman" w:eastAsia="Times New Roman" w:hAnsi="Times New Roman"/>
                <w:color w:val="000000"/>
              </w:rPr>
            </w:pPr>
            <w:r w:rsidRPr="00F379FA">
              <w:rPr>
                <w:rFonts w:ascii="Times New Roman" w:eastAsia="Times New Roman" w:hAnsi="Times New Roman"/>
                <w:color w:val="000000"/>
              </w:rPr>
              <w:t>3.</w:t>
            </w:r>
            <w:r w:rsidRPr="00F379FA">
              <w:rPr>
                <w:rFonts w:ascii="Times New Roman" w:hAnsi="Times New Roman"/>
              </w:rPr>
              <w:t xml:space="preserve"> </w:t>
            </w:r>
            <w:r w:rsidRPr="00F379FA">
              <w:rPr>
                <w:rFonts w:ascii="Times New Roman" w:eastAsia="Times New Roman" w:hAnsi="Times New Roman"/>
              </w:rPr>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505" w:type="dxa"/>
          </w:tcPr>
          <w:p w14:paraId="29D4D16F" w14:textId="08BEBE2B" w:rsidR="00F379FA" w:rsidRPr="0024545A" w:rsidRDefault="00236671" w:rsidP="00F379FA">
            <w:pPr>
              <w:widowControl w:val="0"/>
              <w:tabs>
                <w:tab w:val="left" w:pos="540"/>
              </w:tabs>
              <w:autoSpaceDE w:val="0"/>
              <w:autoSpaceDN w:val="0"/>
              <w:adjustRightInd w:val="0"/>
              <w:contextualSpacing/>
              <w:rPr>
                <w:rFonts w:ascii="Times New Roman" w:eastAsia="Calibri" w:hAnsi="Times New Roman"/>
              </w:rPr>
            </w:pPr>
            <w:r w:rsidRPr="00236671">
              <w:rPr>
                <w:rFonts w:ascii="Times New Roman" w:eastAsia="Calibri" w:hAnsi="Times New Roman"/>
                <w:b/>
              </w:rPr>
              <w:t>Знать</w:t>
            </w:r>
            <w:r w:rsidR="00F379FA" w:rsidRPr="0024545A">
              <w:rPr>
                <w:rFonts w:ascii="Times New Roman" w:eastAsia="Calibri" w:hAnsi="Times New Roman"/>
              </w:rPr>
              <w:t xml:space="preserve"> принципы и методы работы с массивами информации</w:t>
            </w:r>
          </w:p>
          <w:p w14:paraId="64734FD6" w14:textId="77777777" w:rsidR="00F379FA" w:rsidRPr="0024545A" w:rsidRDefault="00F379FA" w:rsidP="00F379FA">
            <w:pPr>
              <w:widowControl w:val="0"/>
              <w:tabs>
                <w:tab w:val="left" w:pos="540"/>
              </w:tabs>
              <w:autoSpaceDE w:val="0"/>
              <w:autoSpaceDN w:val="0"/>
              <w:adjustRightInd w:val="0"/>
              <w:contextualSpacing/>
              <w:rPr>
                <w:rFonts w:ascii="Times New Roman" w:eastAsia="Calibri" w:hAnsi="Times New Roman"/>
              </w:rPr>
            </w:pPr>
          </w:p>
          <w:p w14:paraId="2534FAA3" w14:textId="348E48A8" w:rsidR="00F379FA" w:rsidRPr="0024545A" w:rsidRDefault="00236671" w:rsidP="00F379FA">
            <w:pPr>
              <w:autoSpaceDE w:val="0"/>
              <w:autoSpaceDN w:val="0"/>
              <w:adjustRightInd w:val="0"/>
              <w:rPr>
                <w:rFonts w:ascii="Times New Roman" w:eastAsiaTheme="minorHAnsi" w:hAnsi="Times New Roman"/>
                <w:b/>
                <w:bCs/>
                <w:lang w:eastAsia="en-US"/>
              </w:rPr>
            </w:pPr>
            <w:r w:rsidRPr="00236671">
              <w:rPr>
                <w:rFonts w:ascii="Times New Roman" w:eastAsia="Calibri" w:hAnsi="Times New Roman"/>
                <w:b/>
              </w:rPr>
              <w:t>Уметь</w:t>
            </w:r>
            <w:r w:rsidR="00F379FA" w:rsidRPr="0024545A">
              <w:rPr>
                <w:rFonts w:ascii="Times New Roman" w:eastAsia="Calibri" w:hAnsi="Times New Roman"/>
              </w:rPr>
              <w:t xml:space="preserve"> использовать полученную   информацию в профессиональной деятельности</w:t>
            </w:r>
          </w:p>
        </w:tc>
        <w:tc>
          <w:tcPr>
            <w:tcW w:w="2732" w:type="dxa"/>
          </w:tcPr>
          <w:p w14:paraId="05C5856E" w14:textId="77777777" w:rsidR="00DE12F1" w:rsidRPr="008E166C" w:rsidRDefault="00DE12F1" w:rsidP="00DE12F1">
            <w:pPr>
              <w:jc w:val="both"/>
              <w:rPr>
                <w:rFonts w:ascii="Times New Roman" w:hAnsi="Times New Roman"/>
                <w:iCs/>
              </w:rPr>
            </w:pPr>
            <w:r w:rsidRPr="008E166C">
              <w:rPr>
                <w:rFonts w:ascii="Times New Roman" w:hAnsi="Times New Roman"/>
                <w:iCs/>
              </w:rPr>
              <w:t xml:space="preserve">Получите доступ к актуальному расписанию группы, используя сервис </w:t>
            </w:r>
            <w:proofErr w:type="spellStart"/>
            <w:r w:rsidRPr="008E166C">
              <w:rPr>
                <w:rFonts w:ascii="Times New Roman" w:hAnsi="Times New Roman"/>
                <w:iCs/>
                <w:lang w:val="en-US"/>
              </w:rPr>
              <w:t>ruz</w:t>
            </w:r>
            <w:proofErr w:type="spellEnd"/>
            <w:r w:rsidRPr="008E166C">
              <w:rPr>
                <w:rFonts w:ascii="Times New Roman" w:hAnsi="Times New Roman"/>
                <w:iCs/>
              </w:rPr>
              <w:t>.</w:t>
            </w:r>
            <w:r w:rsidRPr="008E166C">
              <w:rPr>
                <w:rFonts w:ascii="Times New Roman" w:hAnsi="Times New Roman"/>
                <w:iCs/>
                <w:lang w:val="en-US"/>
              </w:rPr>
              <w:t>fa</w:t>
            </w:r>
            <w:r w:rsidRPr="008E166C">
              <w:rPr>
                <w:rFonts w:ascii="Times New Roman" w:hAnsi="Times New Roman"/>
                <w:iCs/>
              </w:rPr>
              <w:t>.</w:t>
            </w:r>
            <w:proofErr w:type="spellStart"/>
            <w:r w:rsidRPr="008E166C">
              <w:rPr>
                <w:rFonts w:ascii="Times New Roman" w:hAnsi="Times New Roman"/>
                <w:iCs/>
                <w:lang w:val="en-US"/>
              </w:rPr>
              <w:t>ru</w:t>
            </w:r>
            <w:proofErr w:type="spellEnd"/>
            <w:r w:rsidRPr="008E166C">
              <w:rPr>
                <w:rFonts w:ascii="Times New Roman" w:hAnsi="Times New Roman"/>
                <w:iCs/>
              </w:rPr>
              <w:t>.</w:t>
            </w:r>
          </w:p>
          <w:p w14:paraId="466C4E46" w14:textId="70F02F38" w:rsidR="00F379FA" w:rsidRPr="008E166C" w:rsidRDefault="00DE12F1" w:rsidP="00DE12F1">
            <w:pPr>
              <w:rPr>
                <w:rFonts w:ascii="Times New Roman" w:hAnsi="Times New Roman"/>
                <w:iCs/>
                <w:lang w:eastAsia="en-US"/>
              </w:rPr>
            </w:pPr>
            <w:r w:rsidRPr="008E166C">
              <w:rPr>
                <w:rFonts w:ascii="Times New Roman" w:hAnsi="Times New Roman"/>
                <w:iCs/>
              </w:rPr>
              <w:t>На основе актуального расписания учебной группы, составьте недельный план выполнения самостоятельной работы по изучаемым в первом семестре дисциплинам</w:t>
            </w:r>
            <w:r>
              <w:rPr>
                <w:rFonts w:ascii="Times New Roman" w:hAnsi="Times New Roman"/>
                <w:iCs/>
              </w:rPr>
              <w:t>.</w:t>
            </w:r>
          </w:p>
        </w:tc>
      </w:tr>
      <w:tr w:rsidR="00446DCC" w:rsidRPr="0024545A" w14:paraId="6627BC0E" w14:textId="77777777" w:rsidTr="000858FF">
        <w:trPr>
          <w:trHeight w:val="1198"/>
        </w:trPr>
        <w:tc>
          <w:tcPr>
            <w:tcW w:w="2021" w:type="dxa"/>
            <w:vMerge w:val="restart"/>
          </w:tcPr>
          <w:p w14:paraId="532D633E" w14:textId="41C5C620" w:rsidR="00446DCC" w:rsidRPr="00446DCC" w:rsidRDefault="00446DCC" w:rsidP="00446DCC">
            <w:pPr>
              <w:rPr>
                <w:rFonts w:ascii="Times New Roman" w:hAnsi="Times New Roman"/>
                <w:iCs/>
                <w:color w:val="000000" w:themeColor="text1"/>
              </w:rPr>
            </w:pPr>
            <w:r w:rsidRPr="00446DCC">
              <w:rPr>
                <w:rFonts w:ascii="Times New Roman" w:hAnsi="Times New Roman"/>
                <w:iCs/>
                <w:color w:val="000000" w:themeColor="text1"/>
              </w:rPr>
              <w:t>УК-14</w:t>
            </w:r>
          </w:p>
          <w:p w14:paraId="407F5C43" w14:textId="50387DD9" w:rsidR="00446DCC" w:rsidRPr="00446DCC" w:rsidRDefault="00446DCC" w:rsidP="00446DCC">
            <w:pPr>
              <w:rPr>
                <w:rFonts w:ascii="Times New Roman" w:eastAsia="Times New Roman" w:hAnsi="Times New Roman"/>
                <w:strike/>
                <w:color w:val="000000" w:themeColor="text1"/>
              </w:rPr>
            </w:pPr>
            <w:r w:rsidRPr="00446DCC">
              <w:rPr>
                <w:rFonts w:ascii="Times New Roman" w:eastAsia="Times New Roman" w:hAnsi="Times New Roman"/>
                <w:color w:val="000000" w:themeColor="text1"/>
              </w:rPr>
              <w:t xml:space="preserve">Способность формировать нетерпимое отношение к </w:t>
            </w:r>
          </w:p>
          <w:p w14:paraId="33116BAC" w14:textId="4D6D2C1D" w:rsidR="00446DCC" w:rsidRPr="00446DCC" w:rsidRDefault="00446DCC" w:rsidP="00446DCC">
            <w:pPr>
              <w:rPr>
                <w:rFonts w:ascii="Times New Roman" w:eastAsia="Times New Roman" w:hAnsi="Times New Roman"/>
                <w:color w:val="000000" w:themeColor="text1"/>
              </w:rPr>
            </w:pPr>
            <w:r w:rsidRPr="00446DCC">
              <w:rPr>
                <w:rFonts w:ascii="Times New Roman" w:eastAsia="Times New Roman" w:hAnsi="Times New Roman"/>
                <w:color w:val="000000" w:themeColor="text1"/>
              </w:rPr>
              <w:t>проявлениям экстремизма, терроризма, коррупционному поведению, попыткам фальсификации истории и противодействовать им в профессиональной деятельности</w:t>
            </w:r>
          </w:p>
        </w:tc>
        <w:tc>
          <w:tcPr>
            <w:tcW w:w="2370" w:type="dxa"/>
          </w:tcPr>
          <w:p w14:paraId="008120BD" w14:textId="37C422F5" w:rsidR="00446DCC" w:rsidRPr="00446DCC" w:rsidRDefault="002742B6" w:rsidP="00446DCC">
            <w:pPr>
              <w:jc w:val="both"/>
              <w:outlineLvl w:val="1"/>
              <w:rPr>
                <w:rFonts w:ascii="Times New Roman" w:eastAsia="Times New Roman" w:hAnsi="Times New Roman"/>
                <w:color w:val="000000" w:themeColor="text1"/>
              </w:rPr>
            </w:pPr>
            <w:r>
              <w:rPr>
                <w:rFonts w:ascii="Times New Roman" w:eastAsia="Times New Roman" w:hAnsi="Times New Roman"/>
                <w:color w:val="000000" w:themeColor="text1"/>
              </w:rPr>
              <w:t>1.</w:t>
            </w:r>
            <w:r w:rsidR="00446DCC" w:rsidRPr="00446DCC">
              <w:rPr>
                <w:rFonts w:ascii="Times New Roman" w:eastAsia="Times New Roman" w:hAnsi="Times New Roman"/>
                <w:color w:val="000000" w:themeColor="text1"/>
              </w:rPr>
              <w:t>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p w14:paraId="3E5C83AB" w14:textId="64ADF446" w:rsidR="00446DCC" w:rsidRPr="00446DCC" w:rsidRDefault="00446DCC" w:rsidP="00446DCC">
            <w:pPr>
              <w:rPr>
                <w:rFonts w:ascii="Times New Roman" w:eastAsia="Times New Roman" w:hAnsi="Times New Roman"/>
                <w:color w:val="000000" w:themeColor="text1"/>
              </w:rPr>
            </w:pPr>
          </w:p>
        </w:tc>
        <w:tc>
          <w:tcPr>
            <w:tcW w:w="2505" w:type="dxa"/>
            <w:shd w:val="clear" w:color="auto" w:fill="auto"/>
          </w:tcPr>
          <w:p w14:paraId="33A356F0" w14:textId="77777777" w:rsidR="00446DCC" w:rsidRPr="000858FF" w:rsidRDefault="00446DCC" w:rsidP="00446DCC">
            <w:pPr>
              <w:widowControl w:val="0"/>
              <w:tabs>
                <w:tab w:val="left" w:pos="540"/>
              </w:tabs>
              <w:autoSpaceDE w:val="0"/>
              <w:autoSpaceDN w:val="0"/>
              <w:adjustRightInd w:val="0"/>
              <w:contextualSpacing/>
              <w:rPr>
                <w:rFonts w:ascii="Times New Roman" w:eastAsia="Calibri" w:hAnsi="Times New Roman"/>
              </w:rPr>
            </w:pPr>
            <w:proofErr w:type="gramStart"/>
            <w:r w:rsidRPr="000858FF">
              <w:rPr>
                <w:rFonts w:ascii="Times New Roman" w:eastAsia="Calibri" w:hAnsi="Times New Roman"/>
                <w:b/>
                <w:bCs/>
              </w:rPr>
              <w:t>Знать</w:t>
            </w:r>
            <w:proofErr w:type="gramEnd"/>
            <w:r w:rsidRPr="000858FF">
              <w:rPr>
                <w:rFonts w:ascii="Times New Roman" w:eastAsia="Calibri" w:hAnsi="Times New Roman"/>
                <w:b/>
                <w:bCs/>
              </w:rPr>
              <w:t xml:space="preserve"> </w:t>
            </w:r>
            <w:r w:rsidRPr="000858FF">
              <w:rPr>
                <w:rFonts w:ascii="Times New Roman" w:hAnsi="Times New Roman"/>
                <w:color w:val="000000"/>
                <w:shd w:val="clear" w:color="auto" w:fill="FFFFFF"/>
              </w:rPr>
              <w:t xml:space="preserve">как выявлять и предотвращать коррупционные действия в своей профессиональной деятельности. </w:t>
            </w:r>
          </w:p>
          <w:p w14:paraId="1C4AF135" w14:textId="77777777" w:rsidR="00446DCC" w:rsidRPr="000858FF" w:rsidRDefault="00446DCC" w:rsidP="00446DCC">
            <w:pPr>
              <w:widowControl w:val="0"/>
              <w:tabs>
                <w:tab w:val="left" w:pos="540"/>
              </w:tabs>
              <w:autoSpaceDE w:val="0"/>
              <w:autoSpaceDN w:val="0"/>
              <w:adjustRightInd w:val="0"/>
              <w:contextualSpacing/>
              <w:rPr>
                <w:rFonts w:ascii="Times New Roman" w:eastAsia="Calibri" w:hAnsi="Times New Roman"/>
              </w:rPr>
            </w:pPr>
          </w:p>
          <w:p w14:paraId="7E341D52" w14:textId="021444B1" w:rsidR="00446DCC" w:rsidRPr="000858FF" w:rsidRDefault="00446DCC" w:rsidP="00446DCC">
            <w:pPr>
              <w:widowControl w:val="0"/>
              <w:tabs>
                <w:tab w:val="left" w:pos="540"/>
              </w:tabs>
              <w:autoSpaceDE w:val="0"/>
              <w:autoSpaceDN w:val="0"/>
              <w:adjustRightInd w:val="0"/>
              <w:contextualSpacing/>
              <w:rPr>
                <w:rFonts w:ascii="Times New Roman" w:eastAsia="Calibri" w:hAnsi="Times New Roman"/>
                <w:b/>
                <w:i/>
              </w:rPr>
            </w:pPr>
            <w:r w:rsidRPr="000858FF">
              <w:rPr>
                <w:rFonts w:ascii="Times New Roman" w:eastAsia="Calibri" w:hAnsi="Times New Roman"/>
                <w:b/>
                <w:bCs/>
              </w:rPr>
              <w:t xml:space="preserve">Уметь </w:t>
            </w:r>
            <w:r w:rsidRPr="000858FF">
              <w:rPr>
                <w:rFonts w:ascii="Times New Roman" w:hAnsi="Times New Roman"/>
                <w:color w:val="000000"/>
                <w:shd w:val="clear" w:color="auto" w:fill="FFFFFF"/>
              </w:rPr>
              <w:t>анализировать исторические и современные события, связанные с экстремизмом, терроризмом и коррупцией, и оценивать их последствия.</w:t>
            </w:r>
          </w:p>
        </w:tc>
        <w:tc>
          <w:tcPr>
            <w:tcW w:w="2732" w:type="dxa"/>
            <w:shd w:val="clear" w:color="auto" w:fill="auto"/>
          </w:tcPr>
          <w:p w14:paraId="5F2A7F33" w14:textId="41020C73" w:rsidR="00446DCC" w:rsidRPr="000858FF" w:rsidRDefault="00446DCC" w:rsidP="00446DCC">
            <w:pPr>
              <w:autoSpaceDE w:val="0"/>
              <w:autoSpaceDN w:val="0"/>
              <w:adjustRightInd w:val="0"/>
              <w:rPr>
                <w:rFonts w:ascii="Times New Roman" w:eastAsiaTheme="minorHAnsi" w:hAnsi="Times New Roman"/>
                <w:b/>
                <w:bCs/>
                <w:lang w:eastAsia="en-US"/>
              </w:rPr>
            </w:pPr>
            <w:r w:rsidRPr="000858FF">
              <w:rPr>
                <w:rFonts w:ascii="Times New Roman" w:eastAsia="Calibri" w:hAnsi="Times New Roman"/>
              </w:rPr>
              <w:t xml:space="preserve">На сайте </w:t>
            </w:r>
            <w:proofErr w:type="spellStart"/>
            <w:r w:rsidRPr="000858FF">
              <w:rPr>
                <w:rFonts w:ascii="Times New Roman" w:eastAsia="Calibri" w:hAnsi="Times New Roman"/>
              </w:rPr>
              <w:t>Финуниверситета</w:t>
            </w:r>
            <w:proofErr w:type="spellEnd"/>
            <w:r w:rsidRPr="000858FF">
              <w:rPr>
                <w:rFonts w:ascii="Times New Roman" w:eastAsia="Calibri" w:hAnsi="Times New Roman"/>
              </w:rPr>
              <w:t xml:space="preserve"> Вам необходимо найти документы по противодействию коррупции</w:t>
            </w:r>
          </w:p>
          <w:p w14:paraId="3055C9B4" w14:textId="392FBC9F" w:rsidR="00446DCC" w:rsidRPr="000858FF" w:rsidRDefault="00446DCC" w:rsidP="00446DCC">
            <w:pPr>
              <w:autoSpaceDE w:val="0"/>
              <w:autoSpaceDN w:val="0"/>
              <w:adjustRightInd w:val="0"/>
              <w:rPr>
                <w:rFonts w:ascii="Times New Roman" w:eastAsiaTheme="minorHAnsi" w:hAnsi="Times New Roman"/>
                <w:b/>
                <w:bCs/>
                <w:lang w:eastAsia="en-US"/>
              </w:rPr>
            </w:pPr>
          </w:p>
        </w:tc>
      </w:tr>
      <w:tr w:rsidR="00446DCC" w:rsidRPr="0024545A" w14:paraId="03779AA6" w14:textId="77777777" w:rsidTr="000858FF">
        <w:trPr>
          <w:trHeight w:val="1198"/>
        </w:trPr>
        <w:tc>
          <w:tcPr>
            <w:tcW w:w="2021" w:type="dxa"/>
            <w:vMerge/>
          </w:tcPr>
          <w:p w14:paraId="1ABF8579" w14:textId="77777777" w:rsidR="00446DCC" w:rsidRPr="00446DCC" w:rsidRDefault="00446DCC" w:rsidP="00446DCC">
            <w:pPr>
              <w:rPr>
                <w:iCs/>
                <w:color w:val="000000" w:themeColor="text1"/>
              </w:rPr>
            </w:pPr>
          </w:p>
        </w:tc>
        <w:tc>
          <w:tcPr>
            <w:tcW w:w="2370" w:type="dxa"/>
          </w:tcPr>
          <w:p w14:paraId="12E94B78" w14:textId="6C574E1F" w:rsidR="00446DCC" w:rsidRPr="00446DCC" w:rsidRDefault="002742B6" w:rsidP="00446DCC">
            <w:pPr>
              <w:jc w:val="both"/>
              <w:outlineLvl w:val="1"/>
              <w:rPr>
                <w:rFonts w:ascii="Times New Roman" w:hAnsi="Times New Roman"/>
                <w:color w:val="000000" w:themeColor="text1"/>
              </w:rPr>
            </w:pPr>
            <w:r>
              <w:rPr>
                <w:rFonts w:ascii="Times New Roman" w:hAnsi="Times New Roman"/>
                <w:color w:val="000000" w:themeColor="text1"/>
              </w:rPr>
              <w:t>2.</w:t>
            </w:r>
            <w:r w:rsidR="00446DCC" w:rsidRPr="00446DCC">
              <w:rPr>
                <w:rFonts w:ascii="Times New Roman" w:hAnsi="Times New Roman"/>
                <w:color w:val="000000" w:themeColor="text1"/>
              </w:rPr>
              <w:t>Демонстрирует знание российских духовно-нравственных ценностей, исторического опыта своей страны.</w:t>
            </w:r>
          </w:p>
          <w:p w14:paraId="40702310" w14:textId="77777777" w:rsidR="00446DCC" w:rsidRPr="00446DCC" w:rsidRDefault="00446DCC" w:rsidP="00446DCC">
            <w:pPr>
              <w:rPr>
                <w:color w:val="000000" w:themeColor="text1"/>
              </w:rPr>
            </w:pPr>
          </w:p>
        </w:tc>
        <w:tc>
          <w:tcPr>
            <w:tcW w:w="2505" w:type="dxa"/>
            <w:shd w:val="clear" w:color="auto" w:fill="auto"/>
          </w:tcPr>
          <w:p w14:paraId="5E9BE3E2" w14:textId="5B672D4B" w:rsidR="00446DCC" w:rsidRPr="000858FF" w:rsidRDefault="00236671" w:rsidP="00446DCC">
            <w:pPr>
              <w:widowControl w:val="0"/>
              <w:tabs>
                <w:tab w:val="left" w:pos="540"/>
              </w:tabs>
              <w:autoSpaceDE w:val="0"/>
              <w:autoSpaceDN w:val="0"/>
              <w:adjustRightInd w:val="0"/>
              <w:contextualSpacing/>
              <w:rPr>
                <w:rFonts w:ascii="Times New Roman" w:hAnsi="Times New Roman"/>
                <w:color w:val="000000"/>
                <w:shd w:val="clear" w:color="auto" w:fill="FFFFFF"/>
              </w:rPr>
            </w:pPr>
            <w:r>
              <w:rPr>
                <w:rFonts w:ascii="Times New Roman" w:eastAsia="Calibri" w:hAnsi="Times New Roman"/>
                <w:b/>
                <w:bCs/>
              </w:rPr>
              <w:t>Знать</w:t>
            </w:r>
            <w:r>
              <w:rPr>
                <w:rFonts w:ascii="Times New Roman" w:eastAsia="Calibri" w:hAnsi="Times New Roman"/>
                <w:b/>
                <w:bCs/>
                <w:i/>
                <w:iCs/>
              </w:rPr>
              <w:t xml:space="preserve"> </w:t>
            </w:r>
            <w:r w:rsidR="00446DCC" w:rsidRPr="000858FF">
              <w:rPr>
                <w:rFonts w:ascii="Times New Roman" w:hAnsi="Times New Roman"/>
                <w:color w:val="000000"/>
                <w:shd w:val="clear" w:color="auto" w:fill="FFFFFF"/>
              </w:rPr>
              <w:t>основные духовно-нравственные ценности и культурную специфику российского общества.</w:t>
            </w:r>
          </w:p>
          <w:p w14:paraId="28FDE7D1" w14:textId="1D07EEED" w:rsidR="00446DCC" w:rsidRPr="000858FF" w:rsidRDefault="00236671" w:rsidP="00446DCC">
            <w:pPr>
              <w:widowControl w:val="0"/>
              <w:tabs>
                <w:tab w:val="left" w:pos="540"/>
              </w:tabs>
              <w:autoSpaceDE w:val="0"/>
              <w:autoSpaceDN w:val="0"/>
              <w:adjustRightInd w:val="0"/>
              <w:contextualSpacing/>
              <w:rPr>
                <w:rFonts w:ascii="Times New Roman" w:eastAsia="Calibri" w:hAnsi="Times New Roman"/>
                <w:b/>
                <w:bCs/>
                <w:i/>
                <w:iCs/>
                <w:strike/>
              </w:rPr>
            </w:pPr>
            <w:r>
              <w:rPr>
                <w:rFonts w:ascii="Times New Roman" w:hAnsi="Times New Roman"/>
                <w:b/>
                <w:bCs/>
                <w:color w:val="000000"/>
                <w:shd w:val="clear" w:color="auto" w:fill="FFFFFF"/>
              </w:rPr>
              <w:t xml:space="preserve">Уметь </w:t>
            </w:r>
            <w:r w:rsidR="00446DCC" w:rsidRPr="000858FF">
              <w:rPr>
                <w:rFonts w:ascii="Times New Roman" w:hAnsi="Times New Roman"/>
                <w:color w:val="000000"/>
                <w:shd w:val="clear" w:color="auto" w:fill="FFFFFF"/>
              </w:rPr>
              <w:t>анализировать исторические события и периоды, которые оказали влияние на формирование духовно-нравственных ценностей в России.</w:t>
            </w:r>
          </w:p>
        </w:tc>
        <w:tc>
          <w:tcPr>
            <w:tcW w:w="2732" w:type="dxa"/>
            <w:shd w:val="clear" w:color="auto" w:fill="auto"/>
          </w:tcPr>
          <w:p w14:paraId="2FB30FF3" w14:textId="4C2C6EEB" w:rsidR="00446DCC" w:rsidRPr="000858FF" w:rsidRDefault="00446DCC" w:rsidP="00446DCC">
            <w:pPr>
              <w:autoSpaceDE w:val="0"/>
              <w:autoSpaceDN w:val="0"/>
              <w:adjustRightInd w:val="0"/>
              <w:rPr>
                <w:rFonts w:ascii="Times New Roman" w:eastAsia="Calibri" w:hAnsi="Times New Roman"/>
                <w:strike/>
              </w:rPr>
            </w:pPr>
            <w:r w:rsidRPr="000858FF">
              <w:rPr>
                <w:rFonts w:ascii="Times New Roman" w:hAnsi="Times New Roman"/>
                <w:color w:val="000000"/>
                <w:shd w:val="clear" w:color="auto" w:fill="FFFFFF"/>
              </w:rPr>
              <w:t>Проанализируйте исторические события, которые стали причиной возникновения экстремизма и терроризма в России. Определите, какие духовно-нравственные ценности были нарушены в процессе этих событий, и как это отразилось на формировании общественного мнения и поведении людей в России.</w:t>
            </w:r>
          </w:p>
        </w:tc>
      </w:tr>
      <w:tr w:rsidR="00446DCC" w:rsidRPr="0024545A" w14:paraId="6DD8D7CC" w14:textId="77777777">
        <w:trPr>
          <w:trHeight w:val="1198"/>
        </w:trPr>
        <w:tc>
          <w:tcPr>
            <w:tcW w:w="2021" w:type="dxa"/>
            <w:vMerge/>
          </w:tcPr>
          <w:p w14:paraId="7ABE0C4E" w14:textId="77777777" w:rsidR="00446DCC" w:rsidRPr="00446DCC" w:rsidRDefault="00446DCC" w:rsidP="00446DCC">
            <w:pPr>
              <w:rPr>
                <w:iCs/>
                <w:color w:val="000000" w:themeColor="text1"/>
              </w:rPr>
            </w:pPr>
          </w:p>
        </w:tc>
        <w:tc>
          <w:tcPr>
            <w:tcW w:w="2370" w:type="dxa"/>
          </w:tcPr>
          <w:p w14:paraId="67EB020C" w14:textId="556DAE70" w:rsidR="00446DCC" w:rsidRPr="00446DCC" w:rsidRDefault="00446DCC" w:rsidP="00446DCC">
            <w:pPr>
              <w:rPr>
                <w:color w:val="000000" w:themeColor="text1"/>
              </w:rPr>
            </w:pPr>
            <w:r w:rsidRPr="00446DCC">
              <w:rPr>
                <w:rFonts w:ascii="Times New Roman" w:hAnsi="Times New Roman"/>
                <w:color w:val="000000" w:themeColor="text1"/>
              </w:rPr>
              <w:t>3.Дает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tc>
        <w:tc>
          <w:tcPr>
            <w:tcW w:w="2505" w:type="dxa"/>
          </w:tcPr>
          <w:p w14:paraId="2AF8A68F" w14:textId="77777777" w:rsidR="00446DCC" w:rsidRPr="000858FF" w:rsidRDefault="00446DCC" w:rsidP="00446DCC">
            <w:pPr>
              <w:widowControl w:val="0"/>
              <w:tabs>
                <w:tab w:val="left" w:pos="540"/>
              </w:tabs>
              <w:autoSpaceDE w:val="0"/>
              <w:autoSpaceDN w:val="0"/>
              <w:adjustRightInd w:val="0"/>
              <w:contextualSpacing/>
              <w:rPr>
                <w:rFonts w:ascii="Times New Roman" w:hAnsi="Times New Roman"/>
                <w:color w:val="000000"/>
                <w:shd w:val="clear" w:color="auto" w:fill="FFFFFF"/>
              </w:rPr>
            </w:pPr>
            <w:r w:rsidRPr="000858FF">
              <w:rPr>
                <w:rFonts w:ascii="Times New Roman" w:hAnsi="Times New Roman"/>
                <w:b/>
                <w:bCs/>
                <w:color w:val="000000"/>
                <w:shd w:val="clear" w:color="auto" w:fill="FFFFFF"/>
              </w:rPr>
              <w:t>Знать</w:t>
            </w:r>
            <w:r w:rsidRPr="000858FF">
              <w:rPr>
                <w:rFonts w:ascii="Times New Roman" w:hAnsi="Times New Roman"/>
                <w:color w:val="000000"/>
                <w:shd w:val="clear" w:color="auto" w:fill="FFFFFF"/>
              </w:rPr>
              <w:t xml:space="preserve"> основные причины и факторы, оказывающие влияние на развитие экстремизма, терроризма, коррупции и фальсификации истории. </w:t>
            </w:r>
          </w:p>
          <w:p w14:paraId="3DBA6DFC" w14:textId="201A7605" w:rsidR="00446DCC" w:rsidRPr="000858FF" w:rsidRDefault="00446DCC" w:rsidP="00446DCC">
            <w:pPr>
              <w:widowControl w:val="0"/>
              <w:tabs>
                <w:tab w:val="left" w:pos="540"/>
              </w:tabs>
              <w:autoSpaceDE w:val="0"/>
              <w:autoSpaceDN w:val="0"/>
              <w:adjustRightInd w:val="0"/>
              <w:contextualSpacing/>
              <w:rPr>
                <w:rFonts w:ascii="Times New Roman" w:eastAsia="Calibri" w:hAnsi="Times New Roman"/>
                <w:b/>
                <w:bCs/>
                <w:i/>
                <w:iCs/>
                <w:strike/>
              </w:rPr>
            </w:pPr>
            <w:r w:rsidRPr="000858FF">
              <w:rPr>
                <w:rFonts w:ascii="Times New Roman" w:hAnsi="Times New Roman"/>
                <w:b/>
                <w:bCs/>
                <w:color w:val="000000"/>
                <w:shd w:val="clear" w:color="auto" w:fill="FFFFFF"/>
              </w:rPr>
              <w:t>Уметь</w:t>
            </w:r>
            <w:r w:rsidRPr="000858FF">
              <w:rPr>
                <w:rFonts w:ascii="Times New Roman" w:hAnsi="Times New Roman"/>
                <w:color w:val="000000"/>
                <w:shd w:val="clear" w:color="auto" w:fill="FFFFFF"/>
              </w:rPr>
              <w:t xml:space="preserve"> анализировать события и ситуации, связанные с экстремизмом, терроризмом, коррупцией и фальсификацией истории с учетом исторического опыта своей страны и мировой истории в целом.</w:t>
            </w:r>
          </w:p>
        </w:tc>
        <w:tc>
          <w:tcPr>
            <w:tcW w:w="2732" w:type="dxa"/>
          </w:tcPr>
          <w:p w14:paraId="341A3E67" w14:textId="23201F4C" w:rsidR="00446DCC" w:rsidRPr="000858FF" w:rsidRDefault="00BC61A8" w:rsidP="00446DCC">
            <w:pPr>
              <w:autoSpaceDE w:val="0"/>
              <w:autoSpaceDN w:val="0"/>
              <w:adjustRightInd w:val="0"/>
              <w:rPr>
                <w:rFonts w:ascii="Times New Roman" w:eastAsia="Calibri" w:hAnsi="Times New Roman"/>
                <w:strike/>
              </w:rPr>
            </w:pPr>
            <w:r w:rsidRPr="000858FF">
              <w:rPr>
                <w:rFonts w:ascii="Times New Roman" w:hAnsi="Times New Roman"/>
                <w:color w:val="000000"/>
                <w:shd w:val="clear" w:color="auto" w:fill="FFFFFF"/>
              </w:rPr>
              <w:t>Проанализируйте главные причины распространения коррупции в России. Сделайте выводы о том, какие меры со стороны государства, бизнеса и общества могут помочь в борьбе с этим явлением.</w:t>
            </w:r>
          </w:p>
        </w:tc>
      </w:tr>
    </w:tbl>
    <w:p w14:paraId="323F6605" w14:textId="1749AA90" w:rsidR="008E166C" w:rsidRDefault="008E166C" w:rsidP="005E33DA">
      <w:pPr>
        <w:suppressAutoHyphens/>
        <w:spacing w:line="360" w:lineRule="auto"/>
        <w:outlineLvl w:val="1"/>
        <w:rPr>
          <w:rFonts w:eastAsia="Calibri"/>
          <w:b/>
          <w:sz w:val="28"/>
          <w:szCs w:val="28"/>
          <w:lang w:eastAsia="ar-SA"/>
        </w:rPr>
      </w:pPr>
    </w:p>
    <w:p w14:paraId="36FA250D" w14:textId="2C681B8E" w:rsidR="00F21E37" w:rsidRDefault="005E33DA">
      <w:pPr>
        <w:suppressAutoHyphens/>
        <w:spacing w:line="360" w:lineRule="auto"/>
        <w:jc w:val="center"/>
        <w:outlineLvl w:val="1"/>
        <w:rPr>
          <w:rFonts w:eastAsia="Calibri"/>
          <w:b/>
          <w:sz w:val="28"/>
          <w:szCs w:val="28"/>
          <w:lang w:eastAsia="ar-SA"/>
        </w:rPr>
      </w:pPr>
      <w:r>
        <w:rPr>
          <w:rFonts w:eastAsia="Calibri"/>
          <w:b/>
          <w:sz w:val="28"/>
          <w:szCs w:val="28"/>
          <w:lang w:eastAsia="ar-SA"/>
        </w:rPr>
        <w:t>Примерные</w:t>
      </w:r>
      <w:r w:rsidR="00E12944">
        <w:rPr>
          <w:rFonts w:eastAsia="Calibri"/>
          <w:b/>
          <w:sz w:val="28"/>
          <w:szCs w:val="28"/>
          <w:lang w:eastAsia="ar-SA"/>
        </w:rPr>
        <w:t xml:space="preserve"> вопросы для подготовки к зачету</w:t>
      </w:r>
    </w:p>
    <w:p w14:paraId="356C3FAA" w14:textId="77777777" w:rsidR="00F21E37" w:rsidRDefault="00E12944" w:rsidP="004D78D8">
      <w:pPr>
        <w:pStyle w:val="p10"/>
        <w:numPr>
          <w:ilvl w:val="0"/>
          <w:numId w:val="14"/>
        </w:numPr>
        <w:spacing w:before="0" w:beforeAutospacing="0" w:after="0" w:afterAutospacing="0" w:line="360" w:lineRule="auto"/>
        <w:jc w:val="both"/>
        <w:rPr>
          <w:sz w:val="28"/>
          <w:szCs w:val="28"/>
        </w:rPr>
      </w:pPr>
      <w:r>
        <w:rPr>
          <w:sz w:val="28"/>
          <w:szCs w:val="28"/>
        </w:rPr>
        <w:t xml:space="preserve">Общая характеристика образовательных программ высшего образования: программы </w:t>
      </w:r>
      <w:proofErr w:type="spellStart"/>
      <w:r>
        <w:rPr>
          <w:sz w:val="28"/>
          <w:szCs w:val="28"/>
        </w:rPr>
        <w:t>бакалавриата</w:t>
      </w:r>
      <w:proofErr w:type="spellEnd"/>
      <w:r>
        <w:rPr>
          <w:sz w:val="28"/>
          <w:szCs w:val="28"/>
        </w:rPr>
        <w:t>, магистратуры, подготовки научно-педагогических кадров в аспирантуре</w:t>
      </w:r>
    </w:p>
    <w:p w14:paraId="14D3225F" w14:textId="77777777" w:rsidR="00F21E37" w:rsidRDefault="00E12944" w:rsidP="004D78D8">
      <w:pPr>
        <w:pStyle w:val="p10"/>
        <w:numPr>
          <w:ilvl w:val="0"/>
          <w:numId w:val="14"/>
        </w:numPr>
        <w:spacing w:before="0" w:beforeAutospacing="0" w:after="0" w:afterAutospacing="0" w:line="360" w:lineRule="auto"/>
        <w:jc w:val="both"/>
        <w:rPr>
          <w:sz w:val="28"/>
          <w:szCs w:val="28"/>
        </w:rPr>
      </w:pPr>
      <w:r>
        <w:rPr>
          <w:sz w:val="28"/>
          <w:szCs w:val="28"/>
        </w:rPr>
        <w:t>Основные нормативные акты Финансового университета.</w:t>
      </w:r>
    </w:p>
    <w:p w14:paraId="02DA402D" w14:textId="77777777" w:rsidR="00F21E37" w:rsidRDefault="00E12944" w:rsidP="004D78D8">
      <w:pPr>
        <w:pStyle w:val="afe"/>
        <w:numPr>
          <w:ilvl w:val="0"/>
          <w:numId w:val="14"/>
        </w:numPr>
        <w:spacing w:line="360" w:lineRule="auto"/>
        <w:rPr>
          <w:rFonts w:ascii="Times New Roman" w:eastAsia="Times New Roman" w:hAnsi="Times New Roman"/>
          <w:sz w:val="28"/>
          <w:szCs w:val="28"/>
          <w:lang w:val="ru-RU" w:eastAsia="ru-RU"/>
        </w:rPr>
      </w:pPr>
      <w:r>
        <w:rPr>
          <w:rFonts w:ascii="Times New Roman" w:hAnsi="Times New Roman"/>
          <w:sz w:val="28"/>
          <w:szCs w:val="28"/>
        </w:rPr>
        <w:t xml:space="preserve">Организационная структура </w:t>
      </w:r>
      <w:r>
        <w:rPr>
          <w:rFonts w:ascii="Times New Roman" w:eastAsia="Times New Roman" w:hAnsi="Times New Roman"/>
          <w:sz w:val="28"/>
          <w:szCs w:val="28"/>
          <w:lang w:val="ru-RU" w:eastAsia="ru-RU"/>
        </w:rPr>
        <w:t>Финансового университета.</w:t>
      </w:r>
    </w:p>
    <w:p w14:paraId="09DCB187" w14:textId="77777777" w:rsidR="00F21E37" w:rsidRDefault="00E12944" w:rsidP="004D78D8">
      <w:pPr>
        <w:pStyle w:val="p10"/>
        <w:numPr>
          <w:ilvl w:val="0"/>
          <w:numId w:val="14"/>
        </w:numPr>
        <w:spacing w:before="0" w:beforeAutospacing="0" w:after="0" w:afterAutospacing="0" w:line="360" w:lineRule="auto"/>
        <w:jc w:val="both"/>
        <w:rPr>
          <w:sz w:val="28"/>
          <w:szCs w:val="28"/>
        </w:rPr>
      </w:pPr>
      <w:r>
        <w:rPr>
          <w:sz w:val="28"/>
          <w:szCs w:val="28"/>
        </w:rPr>
        <w:t>Формы текущего контроля успеваемости и промежуточной аттестации студентов.</w:t>
      </w:r>
    </w:p>
    <w:p w14:paraId="72933DD7" w14:textId="77777777" w:rsidR="00F21E37" w:rsidRDefault="00E12944" w:rsidP="004D78D8">
      <w:pPr>
        <w:pStyle w:val="p10"/>
        <w:numPr>
          <w:ilvl w:val="0"/>
          <w:numId w:val="14"/>
        </w:numPr>
        <w:spacing w:before="0" w:beforeAutospacing="0" w:after="0" w:afterAutospacing="0" w:line="360" w:lineRule="auto"/>
        <w:jc w:val="both"/>
        <w:rPr>
          <w:sz w:val="28"/>
          <w:szCs w:val="28"/>
        </w:rPr>
      </w:pPr>
      <w:proofErr w:type="spellStart"/>
      <w:r>
        <w:rPr>
          <w:sz w:val="28"/>
          <w:szCs w:val="28"/>
        </w:rPr>
        <w:t>Балльно</w:t>
      </w:r>
      <w:proofErr w:type="spellEnd"/>
      <w:r>
        <w:rPr>
          <w:sz w:val="28"/>
          <w:szCs w:val="28"/>
        </w:rPr>
        <w:t xml:space="preserve">-рейтинговая система оценки знаний в </w:t>
      </w:r>
      <w:proofErr w:type="spellStart"/>
      <w:r>
        <w:rPr>
          <w:sz w:val="28"/>
          <w:szCs w:val="28"/>
        </w:rPr>
        <w:t>Финуниверситете</w:t>
      </w:r>
      <w:proofErr w:type="spellEnd"/>
      <w:r>
        <w:rPr>
          <w:sz w:val="28"/>
          <w:szCs w:val="28"/>
        </w:rPr>
        <w:t>.</w:t>
      </w:r>
    </w:p>
    <w:p w14:paraId="15B861FA" w14:textId="77777777" w:rsidR="00F21E37" w:rsidRDefault="00E12944" w:rsidP="004D78D8">
      <w:pPr>
        <w:pStyle w:val="p10"/>
        <w:numPr>
          <w:ilvl w:val="0"/>
          <w:numId w:val="14"/>
        </w:numPr>
        <w:spacing w:before="0" w:beforeAutospacing="0" w:after="0" w:afterAutospacing="0" w:line="360" w:lineRule="auto"/>
        <w:jc w:val="both"/>
        <w:rPr>
          <w:sz w:val="28"/>
          <w:szCs w:val="28"/>
        </w:rPr>
      </w:pPr>
      <w:r>
        <w:rPr>
          <w:sz w:val="28"/>
          <w:szCs w:val="28"/>
        </w:rPr>
        <w:t xml:space="preserve">Права обучающихся в </w:t>
      </w:r>
      <w:proofErr w:type="spellStart"/>
      <w:r>
        <w:rPr>
          <w:sz w:val="28"/>
          <w:szCs w:val="28"/>
        </w:rPr>
        <w:t>Финуниверситете</w:t>
      </w:r>
      <w:proofErr w:type="spellEnd"/>
      <w:r>
        <w:rPr>
          <w:sz w:val="28"/>
          <w:szCs w:val="28"/>
        </w:rPr>
        <w:t>.</w:t>
      </w:r>
    </w:p>
    <w:p w14:paraId="5D936858" w14:textId="77777777" w:rsidR="00F21E37" w:rsidRDefault="00E12944" w:rsidP="004D78D8">
      <w:pPr>
        <w:pStyle w:val="p10"/>
        <w:numPr>
          <w:ilvl w:val="0"/>
          <w:numId w:val="14"/>
        </w:numPr>
        <w:spacing w:before="0" w:beforeAutospacing="0" w:after="0" w:afterAutospacing="0" w:line="360" w:lineRule="auto"/>
        <w:jc w:val="both"/>
        <w:rPr>
          <w:sz w:val="28"/>
          <w:szCs w:val="28"/>
        </w:rPr>
      </w:pPr>
      <w:r>
        <w:rPr>
          <w:sz w:val="28"/>
          <w:szCs w:val="28"/>
        </w:rPr>
        <w:t>Обязанности и ответственность обучающихся.</w:t>
      </w:r>
    </w:p>
    <w:p w14:paraId="7B16DE78" w14:textId="77777777" w:rsidR="00F21E37" w:rsidRDefault="00E12944" w:rsidP="004D78D8">
      <w:pPr>
        <w:pStyle w:val="p10"/>
        <w:numPr>
          <w:ilvl w:val="0"/>
          <w:numId w:val="14"/>
        </w:numPr>
        <w:spacing w:before="0" w:beforeAutospacing="0" w:after="0" w:afterAutospacing="0" w:line="360" w:lineRule="auto"/>
        <w:jc w:val="both"/>
        <w:rPr>
          <w:sz w:val="28"/>
          <w:szCs w:val="28"/>
        </w:rPr>
      </w:pPr>
      <w:r>
        <w:rPr>
          <w:sz w:val="28"/>
          <w:szCs w:val="28"/>
        </w:rPr>
        <w:t xml:space="preserve">Порядок в </w:t>
      </w:r>
      <w:proofErr w:type="spellStart"/>
      <w:r>
        <w:rPr>
          <w:sz w:val="28"/>
          <w:szCs w:val="28"/>
        </w:rPr>
        <w:t>Финуниверситете</w:t>
      </w:r>
      <w:proofErr w:type="spellEnd"/>
      <w:r>
        <w:rPr>
          <w:sz w:val="28"/>
          <w:szCs w:val="28"/>
        </w:rPr>
        <w:t>.</w:t>
      </w:r>
    </w:p>
    <w:p w14:paraId="37618E04" w14:textId="77777777" w:rsidR="00F21E37" w:rsidRDefault="00E12944" w:rsidP="004D78D8">
      <w:pPr>
        <w:pStyle w:val="p10"/>
        <w:numPr>
          <w:ilvl w:val="0"/>
          <w:numId w:val="14"/>
        </w:numPr>
        <w:spacing w:before="0" w:beforeAutospacing="0" w:after="0" w:afterAutospacing="0" w:line="360" w:lineRule="auto"/>
        <w:jc w:val="both"/>
        <w:rPr>
          <w:sz w:val="28"/>
          <w:szCs w:val="28"/>
        </w:rPr>
      </w:pPr>
      <w:r>
        <w:rPr>
          <w:sz w:val="28"/>
          <w:szCs w:val="28"/>
        </w:rPr>
        <w:t>Корпоративные правила «Одежда обучающихся Финансового университета».</w:t>
      </w:r>
    </w:p>
    <w:p w14:paraId="34920300" w14:textId="77777777" w:rsidR="00F21E37" w:rsidRDefault="00E12944" w:rsidP="004D78D8">
      <w:pPr>
        <w:pStyle w:val="p10"/>
        <w:numPr>
          <w:ilvl w:val="0"/>
          <w:numId w:val="14"/>
        </w:numPr>
        <w:spacing w:before="0" w:beforeAutospacing="0" w:after="0" w:afterAutospacing="0" w:line="360" w:lineRule="auto"/>
        <w:jc w:val="both"/>
        <w:rPr>
          <w:sz w:val="28"/>
          <w:szCs w:val="28"/>
        </w:rPr>
      </w:pPr>
      <w:r>
        <w:rPr>
          <w:sz w:val="28"/>
          <w:szCs w:val="28"/>
        </w:rPr>
        <w:t>Регламент записи на дисциплины по выбору.</w:t>
      </w:r>
    </w:p>
    <w:p w14:paraId="6089DEC8" w14:textId="77777777" w:rsidR="00F21E37" w:rsidRDefault="00E12944" w:rsidP="004D78D8">
      <w:pPr>
        <w:pStyle w:val="p10"/>
        <w:numPr>
          <w:ilvl w:val="0"/>
          <w:numId w:val="14"/>
        </w:numPr>
        <w:spacing w:before="0" w:beforeAutospacing="0" w:after="0" w:afterAutospacing="0" w:line="360" w:lineRule="auto"/>
        <w:jc w:val="both"/>
        <w:rPr>
          <w:sz w:val="28"/>
          <w:szCs w:val="28"/>
        </w:rPr>
      </w:pPr>
      <w:r>
        <w:rPr>
          <w:sz w:val="28"/>
          <w:szCs w:val="28"/>
        </w:rPr>
        <w:lastRenderedPageBreak/>
        <w:t>Положение о проведении текущего контроля успеваемости и промежуточной аттестации студентов.</w:t>
      </w:r>
    </w:p>
    <w:p w14:paraId="243478F2" w14:textId="77777777" w:rsidR="00F21E37" w:rsidRDefault="00E12944" w:rsidP="004D78D8">
      <w:pPr>
        <w:pStyle w:val="p10"/>
        <w:numPr>
          <w:ilvl w:val="0"/>
          <w:numId w:val="14"/>
        </w:numPr>
        <w:spacing w:before="0" w:beforeAutospacing="0" w:after="0" w:afterAutospacing="0" w:line="360" w:lineRule="auto"/>
        <w:jc w:val="both"/>
        <w:rPr>
          <w:sz w:val="28"/>
          <w:szCs w:val="28"/>
        </w:rPr>
      </w:pPr>
      <w:r w:rsidRPr="004A014F">
        <w:rPr>
          <w:sz w:val="28"/>
          <w:szCs w:val="28"/>
          <w:lang w:eastAsia="zh-CN"/>
        </w:rPr>
        <w:t xml:space="preserve">ОС ФУ высшего образования по направлению </w:t>
      </w:r>
      <w:r>
        <w:rPr>
          <w:sz w:val="28"/>
          <w:szCs w:val="28"/>
          <w:lang w:val="en-US" w:eastAsia="zh-CN"/>
        </w:rPr>
        <w:t>«</w:t>
      </w:r>
      <w:r>
        <w:rPr>
          <w:sz w:val="28"/>
          <w:szCs w:val="28"/>
          <w:lang w:eastAsia="zh-CN"/>
        </w:rPr>
        <w:t>Прикладная информатика</w:t>
      </w:r>
      <w:r>
        <w:rPr>
          <w:sz w:val="28"/>
          <w:szCs w:val="28"/>
          <w:lang w:val="en-US" w:eastAsia="zh-CN"/>
        </w:rPr>
        <w:t>» (</w:t>
      </w:r>
      <w:proofErr w:type="spellStart"/>
      <w:r>
        <w:rPr>
          <w:sz w:val="28"/>
          <w:szCs w:val="28"/>
          <w:lang w:val="en-US" w:eastAsia="zh-CN"/>
        </w:rPr>
        <w:t>уровень</w:t>
      </w:r>
      <w:proofErr w:type="spellEnd"/>
      <w:r>
        <w:rPr>
          <w:sz w:val="28"/>
          <w:szCs w:val="28"/>
          <w:lang w:val="en-US" w:eastAsia="zh-CN"/>
        </w:rPr>
        <w:t xml:space="preserve"> </w:t>
      </w:r>
      <w:proofErr w:type="spellStart"/>
      <w:r>
        <w:rPr>
          <w:sz w:val="28"/>
          <w:szCs w:val="28"/>
          <w:lang w:val="en-US" w:eastAsia="zh-CN"/>
        </w:rPr>
        <w:t>бакалавриата</w:t>
      </w:r>
      <w:proofErr w:type="spellEnd"/>
      <w:r>
        <w:rPr>
          <w:sz w:val="28"/>
          <w:szCs w:val="28"/>
          <w:lang w:val="en-US" w:eastAsia="zh-CN"/>
        </w:rPr>
        <w:t>)</w:t>
      </w:r>
      <w:r>
        <w:rPr>
          <w:sz w:val="28"/>
          <w:szCs w:val="28"/>
          <w:lang w:eastAsia="zh-CN"/>
        </w:rPr>
        <w:t>.</w:t>
      </w:r>
    </w:p>
    <w:p w14:paraId="0C10B109" w14:textId="77777777" w:rsidR="00F21E37" w:rsidRDefault="00E12944" w:rsidP="004D78D8">
      <w:pPr>
        <w:pStyle w:val="p10"/>
        <w:numPr>
          <w:ilvl w:val="0"/>
          <w:numId w:val="14"/>
        </w:numPr>
        <w:spacing w:before="0" w:beforeAutospacing="0" w:after="0" w:afterAutospacing="0" w:line="360" w:lineRule="auto"/>
        <w:jc w:val="both"/>
        <w:rPr>
          <w:sz w:val="28"/>
          <w:szCs w:val="28"/>
        </w:rPr>
      </w:pPr>
      <w:r>
        <w:rPr>
          <w:sz w:val="28"/>
          <w:szCs w:val="28"/>
        </w:rPr>
        <w:t>Организация НИРС, традиционные научные мероприятия для студентов.</w:t>
      </w:r>
    </w:p>
    <w:p w14:paraId="776466EE" w14:textId="77777777" w:rsidR="00F21E37" w:rsidRDefault="00E12944" w:rsidP="004D78D8">
      <w:pPr>
        <w:pStyle w:val="p10"/>
        <w:numPr>
          <w:ilvl w:val="0"/>
          <w:numId w:val="14"/>
        </w:numPr>
        <w:spacing w:before="0" w:beforeAutospacing="0" w:after="0" w:afterAutospacing="0" w:line="360" w:lineRule="auto"/>
        <w:jc w:val="both"/>
        <w:rPr>
          <w:sz w:val="28"/>
          <w:szCs w:val="28"/>
        </w:rPr>
      </w:pPr>
      <w:r>
        <w:rPr>
          <w:sz w:val="28"/>
          <w:szCs w:val="28"/>
        </w:rPr>
        <w:t>Основные научные школы Финансового университета.</w:t>
      </w:r>
    </w:p>
    <w:p w14:paraId="61CDAF4C" w14:textId="77777777" w:rsidR="00F21E37" w:rsidRDefault="00E12944" w:rsidP="004D78D8">
      <w:pPr>
        <w:pStyle w:val="p10"/>
        <w:numPr>
          <w:ilvl w:val="0"/>
          <w:numId w:val="14"/>
        </w:numPr>
        <w:spacing w:before="0" w:beforeAutospacing="0" w:after="0" w:afterAutospacing="0" w:line="360" w:lineRule="auto"/>
        <w:jc w:val="both"/>
        <w:rPr>
          <w:sz w:val="28"/>
          <w:szCs w:val="28"/>
        </w:rPr>
      </w:pPr>
      <w:r>
        <w:rPr>
          <w:sz w:val="28"/>
          <w:szCs w:val="28"/>
        </w:rPr>
        <w:t>Порядок проведения текущего контроля успеваемости студентов в семестре.</w:t>
      </w:r>
    </w:p>
    <w:p w14:paraId="2ACAD3BF" w14:textId="77777777" w:rsidR="00F21E37" w:rsidRDefault="00E12944" w:rsidP="004D78D8">
      <w:pPr>
        <w:pStyle w:val="p10"/>
        <w:numPr>
          <w:ilvl w:val="0"/>
          <w:numId w:val="14"/>
        </w:numPr>
        <w:spacing w:before="0" w:beforeAutospacing="0" w:after="0" w:afterAutospacing="0" w:line="360" w:lineRule="auto"/>
        <w:jc w:val="both"/>
        <w:rPr>
          <w:sz w:val="28"/>
          <w:szCs w:val="28"/>
        </w:rPr>
      </w:pPr>
      <w:r>
        <w:rPr>
          <w:sz w:val="28"/>
          <w:szCs w:val="28"/>
        </w:rPr>
        <w:t>Регламент проведения зачетов и экзаменов.</w:t>
      </w:r>
    </w:p>
    <w:p w14:paraId="422A17C2" w14:textId="77777777" w:rsidR="00F21E37" w:rsidRDefault="00E12944" w:rsidP="004D78D8">
      <w:pPr>
        <w:pStyle w:val="p10"/>
        <w:numPr>
          <w:ilvl w:val="0"/>
          <w:numId w:val="14"/>
        </w:numPr>
        <w:spacing w:before="0" w:beforeAutospacing="0" w:after="0" w:afterAutospacing="0" w:line="360" w:lineRule="auto"/>
        <w:jc w:val="both"/>
        <w:rPr>
          <w:sz w:val="28"/>
          <w:szCs w:val="28"/>
        </w:rPr>
      </w:pPr>
      <w:r>
        <w:rPr>
          <w:sz w:val="28"/>
          <w:szCs w:val="28"/>
        </w:rPr>
        <w:t>Порядок проведения практики, виды практик</w:t>
      </w:r>
    </w:p>
    <w:p w14:paraId="63DE515B" w14:textId="77777777" w:rsidR="00F21E37" w:rsidRDefault="00E12944" w:rsidP="004D78D8">
      <w:pPr>
        <w:pStyle w:val="p10"/>
        <w:numPr>
          <w:ilvl w:val="0"/>
          <w:numId w:val="14"/>
        </w:numPr>
        <w:spacing w:before="0" w:beforeAutospacing="0" w:after="0" w:afterAutospacing="0" w:line="360" w:lineRule="auto"/>
        <w:jc w:val="both"/>
        <w:rPr>
          <w:sz w:val="28"/>
          <w:szCs w:val="28"/>
        </w:rPr>
      </w:pPr>
      <w:r>
        <w:rPr>
          <w:sz w:val="28"/>
          <w:szCs w:val="28"/>
        </w:rPr>
        <w:t xml:space="preserve">Порядок выбора темы курсовой работы и регламент ее защиты. </w:t>
      </w:r>
    </w:p>
    <w:p w14:paraId="62E3EEC4" w14:textId="77777777" w:rsidR="00F21E37" w:rsidRDefault="00E12944" w:rsidP="004D78D8">
      <w:pPr>
        <w:pStyle w:val="p10"/>
        <w:numPr>
          <w:ilvl w:val="0"/>
          <w:numId w:val="14"/>
        </w:numPr>
        <w:spacing w:before="0" w:beforeAutospacing="0" w:after="0" w:afterAutospacing="0" w:line="360" w:lineRule="auto"/>
        <w:ind w:left="709" w:hanging="425"/>
        <w:jc w:val="both"/>
        <w:rPr>
          <w:sz w:val="28"/>
          <w:szCs w:val="28"/>
        </w:rPr>
      </w:pPr>
      <w:r>
        <w:rPr>
          <w:sz w:val="28"/>
          <w:szCs w:val="28"/>
        </w:rPr>
        <w:t xml:space="preserve">Регламент привлечения обучающихся к дисциплинарной ответственности. </w:t>
      </w:r>
    </w:p>
    <w:p w14:paraId="5D4BC5D2" w14:textId="77777777" w:rsidR="00F21E37" w:rsidRDefault="00E12944" w:rsidP="004D78D8">
      <w:pPr>
        <w:pStyle w:val="p10"/>
        <w:numPr>
          <w:ilvl w:val="0"/>
          <w:numId w:val="14"/>
        </w:numPr>
        <w:spacing w:before="0" w:beforeAutospacing="0" w:after="0" w:afterAutospacing="0" w:line="360" w:lineRule="auto"/>
        <w:ind w:left="709" w:hanging="425"/>
        <w:jc w:val="both"/>
        <w:rPr>
          <w:sz w:val="28"/>
          <w:szCs w:val="28"/>
        </w:rPr>
      </w:pPr>
      <w:r>
        <w:rPr>
          <w:sz w:val="28"/>
          <w:szCs w:val="28"/>
        </w:rPr>
        <w:t>Научное студенческое общество Факультета информационных технологий и анализа больших данных: порядок вступления, направления деятельности, научные мероприятия.</w:t>
      </w:r>
    </w:p>
    <w:p w14:paraId="3EF0E35A" w14:textId="77777777" w:rsidR="00F21E37" w:rsidRDefault="00E12944" w:rsidP="004D78D8">
      <w:pPr>
        <w:numPr>
          <w:ilvl w:val="0"/>
          <w:numId w:val="14"/>
        </w:numPr>
        <w:autoSpaceDE w:val="0"/>
        <w:autoSpaceDN w:val="0"/>
        <w:adjustRightInd w:val="0"/>
        <w:spacing w:after="200" w:line="360" w:lineRule="auto"/>
        <w:ind w:left="709" w:hanging="425"/>
        <w:jc w:val="both"/>
        <w:rPr>
          <w:rFonts w:eastAsia="Times New Roman"/>
          <w:sz w:val="28"/>
          <w:szCs w:val="28"/>
        </w:rPr>
      </w:pPr>
      <w:r>
        <w:rPr>
          <w:rFonts w:eastAsia="Times New Roman"/>
          <w:sz w:val="28"/>
          <w:szCs w:val="28"/>
        </w:rPr>
        <w:t xml:space="preserve">Студенческий совет </w:t>
      </w:r>
      <w:r>
        <w:rPr>
          <w:sz w:val="28"/>
          <w:szCs w:val="28"/>
        </w:rPr>
        <w:t>Факультета информационных технологий и анализа больших данных</w:t>
      </w:r>
      <w:r>
        <w:rPr>
          <w:rFonts w:eastAsia="Times New Roman"/>
          <w:sz w:val="28"/>
          <w:szCs w:val="28"/>
        </w:rPr>
        <w:t>: порядок вступления, направления деятельности, проводимые мероприятия.</w:t>
      </w:r>
    </w:p>
    <w:p w14:paraId="7E187C74" w14:textId="4E85807F" w:rsidR="00F21E37" w:rsidRDefault="00E12944" w:rsidP="004D78D8">
      <w:pPr>
        <w:suppressAutoHyphens/>
        <w:spacing w:line="360" w:lineRule="auto"/>
        <w:ind w:right="68"/>
        <w:jc w:val="both"/>
        <w:outlineLvl w:val="0"/>
        <w:rPr>
          <w:rFonts w:eastAsia="Calibri"/>
          <w:b/>
          <w:sz w:val="28"/>
          <w:szCs w:val="28"/>
          <w:lang w:eastAsia="ar-SA"/>
        </w:rPr>
      </w:pPr>
      <w:r>
        <w:rPr>
          <w:rFonts w:eastAsia="Calibri"/>
          <w:b/>
          <w:sz w:val="28"/>
          <w:szCs w:val="28"/>
          <w:lang w:eastAsia="ar-SA"/>
        </w:rPr>
        <w:t>8. Перечень основной и дополнительной учебной литературы, необходимой для освоения дисциплины</w:t>
      </w:r>
    </w:p>
    <w:p w14:paraId="0C6B63DB" w14:textId="77777777" w:rsidR="00F21E37" w:rsidRDefault="00E12944" w:rsidP="005E33DA">
      <w:pPr>
        <w:suppressAutoHyphens/>
        <w:spacing w:after="160" w:line="259" w:lineRule="auto"/>
        <w:ind w:left="1069"/>
        <w:jc w:val="both"/>
        <w:rPr>
          <w:rFonts w:eastAsia="Calibri"/>
          <w:b/>
          <w:sz w:val="28"/>
          <w:szCs w:val="28"/>
          <w:lang w:eastAsia="en-US"/>
        </w:rPr>
      </w:pPr>
      <w:r>
        <w:rPr>
          <w:rFonts w:eastAsia="Calibri"/>
          <w:b/>
          <w:sz w:val="28"/>
          <w:szCs w:val="28"/>
          <w:lang w:eastAsia="en-US"/>
        </w:rPr>
        <w:t>Нормативные акты:</w:t>
      </w:r>
    </w:p>
    <w:p w14:paraId="23CE1F26" w14:textId="77777777" w:rsidR="00F21E37" w:rsidRDefault="00E12944" w:rsidP="004D78D8">
      <w:pPr>
        <w:pStyle w:val="afe"/>
        <w:numPr>
          <w:ilvl w:val="0"/>
          <w:numId w:val="16"/>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Конституция Российской Федерации от 12 декабря 1993 г. // Российская газета. № 7. 21.01.2009 (в редакции последующих Законов РФ о поправках к Конституции).</w:t>
      </w:r>
    </w:p>
    <w:p w14:paraId="358DB0D3" w14:textId="77777777" w:rsidR="00F21E37" w:rsidRDefault="00E12944" w:rsidP="004D78D8">
      <w:pPr>
        <w:pStyle w:val="afe"/>
        <w:numPr>
          <w:ilvl w:val="0"/>
          <w:numId w:val="16"/>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Федеральный закон от 29.12.2012 № 273-ФЗ «Об образовании в Российской Федерации» // Собрание законодательства РФ. 31.12.2012. № 53 (ч. 1). Ст. 7598.</w:t>
      </w:r>
    </w:p>
    <w:p w14:paraId="17C55516" w14:textId="77777777" w:rsidR="00F21E37" w:rsidRDefault="00E12944" w:rsidP="004D78D8">
      <w:pPr>
        <w:pStyle w:val="afe"/>
        <w:numPr>
          <w:ilvl w:val="0"/>
          <w:numId w:val="16"/>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lastRenderedPageBreak/>
        <w:t>Устав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утвержден Постановлением Правительства РФ от 14 июля 2010 г. № 510 «О федеральном государственном образовательном бюджетном учреждении высшего образования «Финансовый университет при Правительстве Российской Федерации» // Собрание законодательства РФ. 26.07.2010. № 30. Ст. 4090.</w:t>
      </w:r>
    </w:p>
    <w:p w14:paraId="085DFCF2" w14:textId="77777777" w:rsidR="00F21E37" w:rsidRDefault="00E12944" w:rsidP="004D78D8">
      <w:pPr>
        <w:pStyle w:val="afe"/>
        <w:numPr>
          <w:ilvl w:val="0"/>
          <w:numId w:val="16"/>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15.07.2013 №1335/о «Об утверждении правил внутреннего трудового и внутреннего распорядка обучающихся».</w:t>
      </w:r>
    </w:p>
    <w:p w14:paraId="18BD7C20" w14:textId="77777777" w:rsidR="00F21E37" w:rsidRDefault="00E12944" w:rsidP="004D78D8">
      <w:pPr>
        <w:pStyle w:val="afe"/>
        <w:numPr>
          <w:ilvl w:val="0"/>
          <w:numId w:val="16"/>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384F918C" w14:textId="77777777" w:rsidR="00F21E37" w:rsidRDefault="00E12944" w:rsidP="004D78D8">
      <w:pPr>
        <w:pStyle w:val="afe"/>
        <w:numPr>
          <w:ilvl w:val="0"/>
          <w:numId w:val="16"/>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08.05.2015 № 1047/о «Об утверждении Положения о научно-исследовательской работе обучающихся».</w:t>
      </w:r>
    </w:p>
    <w:p w14:paraId="5F8F6AFE" w14:textId="77777777" w:rsidR="00F21E37" w:rsidRDefault="00E12944" w:rsidP="004D78D8">
      <w:pPr>
        <w:pStyle w:val="afe"/>
        <w:numPr>
          <w:ilvl w:val="0"/>
          <w:numId w:val="16"/>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25.02.2014 № 0303/о «Об утверждении Положения о курсовой работе».</w:t>
      </w:r>
    </w:p>
    <w:p w14:paraId="1C0888E3" w14:textId="77777777" w:rsidR="00F21E37" w:rsidRDefault="00E12944" w:rsidP="004D78D8">
      <w:pPr>
        <w:pStyle w:val="afe"/>
        <w:numPr>
          <w:ilvl w:val="0"/>
          <w:numId w:val="16"/>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Положение о студенческом общежитии, утвержденное приказом Финуниверситета от 26.04.2017 № 0918/о.</w:t>
      </w:r>
    </w:p>
    <w:p w14:paraId="0E78348D" w14:textId="77777777" w:rsidR="00F21E37" w:rsidRDefault="00E12944" w:rsidP="004D78D8">
      <w:pPr>
        <w:pStyle w:val="afe"/>
        <w:numPr>
          <w:ilvl w:val="0"/>
          <w:numId w:val="16"/>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Правила внутреннего распорядка студенческого общежития, утвержденные приказом Финуниверситета от 26.04.2017 № 0918/о.</w:t>
      </w:r>
    </w:p>
    <w:p w14:paraId="3484AEA9" w14:textId="77777777" w:rsidR="00F21E37" w:rsidRDefault="00E12944" w:rsidP="004D78D8">
      <w:pPr>
        <w:pStyle w:val="afe"/>
        <w:numPr>
          <w:ilvl w:val="0"/>
          <w:numId w:val="16"/>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24.10.2014 № 1998/о «Об утверждении корпоративных правил "Одежда обучающихся Финансового университета"»</w:t>
      </w:r>
    </w:p>
    <w:p w14:paraId="612D4E07" w14:textId="77777777" w:rsidR="00F21E37" w:rsidRDefault="00E12944" w:rsidP="004D78D8">
      <w:pPr>
        <w:pStyle w:val="afe"/>
        <w:numPr>
          <w:ilvl w:val="0"/>
          <w:numId w:val="16"/>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от 10.03.2017 №0427/о «Об утверждении Положения о стипендиальном обеспечении обучающихся Финансового университета».</w:t>
      </w:r>
    </w:p>
    <w:p w14:paraId="42F5881E" w14:textId="7161920F" w:rsidR="005E33DA" w:rsidRPr="004D78D8" w:rsidRDefault="00E12944" w:rsidP="004D78D8">
      <w:pPr>
        <w:pStyle w:val="afe"/>
        <w:numPr>
          <w:ilvl w:val="0"/>
          <w:numId w:val="16"/>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от 28.11.2019 № 2546/о «Об утверждении Регламента оказания материальной поддержки обучающимся Финансового университета».</w:t>
      </w:r>
    </w:p>
    <w:p w14:paraId="26AE6264" w14:textId="7CD5AFFD" w:rsidR="00F21E37" w:rsidRDefault="00E12944">
      <w:pPr>
        <w:spacing w:line="360" w:lineRule="auto"/>
        <w:jc w:val="both"/>
        <w:rPr>
          <w:rFonts w:eastAsia="Calibri"/>
          <w:b/>
          <w:sz w:val="28"/>
          <w:szCs w:val="28"/>
          <w:lang w:eastAsia="en-US"/>
        </w:rPr>
      </w:pPr>
      <w:r>
        <w:rPr>
          <w:rFonts w:eastAsia="Calibri"/>
          <w:sz w:val="28"/>
          <w:szCs w:val="28"/>
          <w:lang w:eastAsia="en-US"/>
        </w:rPr>
        <w:lastRenderedPageBreak/>
        <w:tab/>
      </w:r>
      <w:r>
        <w:rPr>
          <w:rFonts w:eastAsia="Calibri"/>
          <w:b/>
          <w:sz w:val="28"/>
          <w:szCs w:val="28"/>
          <w:lang w:eastAsia="en-US"/>
        </w:rPr>
        <w:t>Основная литература:</w:t>
      </w:r>
    </w:p>
    <w:p w14:paraId="625B94EA" w14:textId="6C942F68" w:rsidR="004D78D8" w:rsidRPr="002742B6" w:rsidRDefault="00136ABF" w:rsidP="002742B6">
      <w:pPr>
        <w:spacing w:line="360" w:lineRule="auto"/>
        <w:jc w:val="both"/>
        <w:rPr>
          <w:rFonts w:eastAsia="Calibri"/>
          <w:sz w:val="28"/>
          <w:szCs w:val="28"/>
          <w:lang w:eastAsia="en-US"/>
        </w:rPr>
      </w:pPr>
      <w:r>
        <w:rPr>
          <w:rFonts w:eastAsia="Calibri"/>
          <w:sz w:val="28"/>
          <w:szCs w:val="28"/>
          <w:lang w:eastAsia="en-US"/>
        </w:rPr>
        <w:t>1.1.</w:t>
      </w:r>
      <w:r>
        <w:rPr>
          <w:rFonts w:eastAsia="Calibri"/>
          <w:sz w:val="28"/>
          <w:szCs w:val="28"/>
          <w:lang w:eastAsia="en-US"/>
        </w:rPr>
        <w:tab/>
      </w:r>
      <w:r w:rsidRPr="00136ABF">
        <w:rPr>
          <w:rFonts w:eastAsia="Calibri"/>
          <w:sz w:val="28"/>
          <w:szCs w:val="28"/>
          <w:lang w:eastAsia="en-US"/>
        </w:rPr>
        <w:t xml:space="preserve">Резник, С. Д. Студент вуза: технологии и организация </w:t>
      </w:r>
      <w:proofErr w:type="gramStart"/>
      <w:r w:rsidRPr="00136ABF">
        <w:rPr>
          <w:rFonts w:eastAsia="Calibri"/>
          <w:sz w:val="28"/>
          <w:szCs w:val="28"/>
          <w:lang w:eastAsia="en-US"/>
        </w:rPr>
        <w:t>обучения :</w:t>
      </w:r>
      <w:proofErr w:type="gramEnd"/>
      <w:r w:rsidRPr="00136ABF">
        <w:rPr>
          <w:rFonts w:eastAsia="Calibri"/>
          <w:sz w:val="28"/>
          <w:szCs w:val="28"/>
          <w:lang w:eastAsia="en-US"/>
        </w:rPr>
        <w:t xml:space="preserve"> учебник / С.</w:t>
      </w:r>
      <w:r>
        <w:rPr>
          <w:rFonts w:eastAsia="Calibri"/>
          <w:sz w:val="28"/>
          <w:szCs w:val="28"/>
          <w:lang w:eastAsia="en-US"/>
        </w:rPr>
        <w:t xml:space="preserve"> </w:t>
      </w:r>
      <w:r w:rsidRPr="00136ABF">
        <w:rPr>
          <w:rFonts w:eastAsia="Calibri"/>
          <w:sz w:val="28"/>
          <w:szCs w:val="28"/>
          <w:lang w:eastAsia="en-US"/>
        </w:rPr>
        <w:t>Д. Резник, И.</w:t>
      </w:r>
      <w:r>
        <w:rPr>
          <w:rFonts w:eastAsia="Calibri"/>
          <w:sz w:val="28"/>
          <w:szCs w:val="28"/>
          <w:lang w:eastAsia="en-US"/>
        </w:rPr>
        <w:t xml:space="preserve"> </w:t>
      </w:r>
      <w:r w:rsidRPr="00136ABF">
        <w:rPr>
          <w:rFonts w:eastAsia="Calibri"/>
          <w:sz w:val="28"/>
          <w:szCs w:val="28"/>
          <w:lang w:eastAsia="en-US"/>
        </w:rPr>
        <w:t xml:space="preserve">А. Игошина ; под общ. ред. д-ра </w:t>
      </w:r>
      <w:proofErr w:type="spellStart"/>
      <w:r w:rsidRPr="00136ABF">
        <w:rPr>
          <w:rFonts w:eastAsia="Calibri"/>
          <w:sz w:val="28"/>
          <w:szCs w:val="28"/>
          <w:lang w:eastAsia="en-US"/>
        </w:rPr>
        <w:t>экон</w:t>
      </w:r>
      <w:proofErr w:type="spellEnd"/>
      <w:r w:rsidRPr="00136ABF">
        <w:rPr>
          <w:rFonts w:eastAsia="Calibri"/>
          <w:sz w:val="28"/>
          <w:szCs w:val="28"/>
          <w:lang w:eastAsia="en-US"/>
        </w:rPr>
        <w:t>. наук, проф. С.</w:t>
      </w:r>
      <w:r>
        <w:rPr>
          <w:rFonts w:eastAsia="Calibri"/>
          <w:sz w:val="28"/>
          <w:szCs w:val="28"/>
          <w:lang w:eastAsia="en-US"/>
        </w:rPr>
        <w:t xml:space="preserve"> </w:t>
      </w:r>
      <w:r w:rsidRPr="00136ABF">
        <w:rPr>
          <w:rFonts w:eastAsia="Calibri"/>
          <w:sz w:val="28"/>
          <w:szCs w:val="28"/>
          <w:lang w:eastAsia="en-US"/>
        </w:rPr>
        <w:t xml:space="preserve">Д. Резника. — 5-е изд., </w:t>
      </w:r>
      <w:proofErr w:type="spellStart"/>
      <w:r w:rsidRPr="00136ABF">
        <w:rPr>
          <w:rFonts w:eastAsia="Calibri"/>
          <w:sz w:val="28"/>
          <w:szCs w:val="28"/>
          <w:lang w:eastAsia="en-US"/>
        </w:rPr>
        <w:t>перераб</w:t>
      </w:r>
      <w:proofErr w:type="spellEnd"/>
      <w:r w:rsidRPr="00136ABF">
        <w:rPr>
          <w:rFonts w:eastAsia="Calibri"/>
          <w:sz w:val="28"/>
          <w:szCs w:val="28"/>
          <w:lang w:eastAsia="en-US"/>
        </w:rPr>
        <w:t xml:space="preserve">. и доп. — </w:t>
      </w:r>
      <w:proofErr w:type="gramStart"/>
      <w:r w:rsidRPr="00136ABF">
        <w:rPr>
          <w:rFonts w:eastAsia="Calibri"/>
          <w:sz w:val="28"/>
          <w:szCs w:val="28"/>
          <w:lang w:eastAsia="en-US"/>
        </w:rPr>
        <w:t>Москва :</w:t>
      </w:r>
      <w:proofErr w:type="gramEnd"/>
      <w:r w:rsidRPr="00136ABF">
        <w:rPr>
          <w:rFonts w:eastAsia="Calibri"/>
          <w:sz w:val="28"/>
          <w:szCs w:val="28"/>
          <w:lang w:eastAsia="en-US"/>
        </w:rPr>
        <w:t xml:space="preserve"> ИНФРА-М, 2021. — 391 с. — (Высше</w:t>
      </w:r>
      <w:r>
        <w:rPr>
          <w:rFonts w:eastAsia="Calibri"/>
          <w:sz w:val="28"/>
          <w:szCs w:val="28"/>
          <w:lang w:eastAsia="en-US"/>
        </w:rPr>
        <w:t xml:space="preserve">е образование: </w:t>
      </w:r>
      <w:proofErr w:type="spellStart"/>
      <w:r>
        <w:rPr>
          <w:rFonts w:eastAsia="Calibri"/>
          <w:sz w:val="28"/>
          <w:szCs w:val="28"/>
          <w:lang w:eastAsia="en-US"/>
        </w:rPr>
        <w:t>Бакалавриат</w:t>
      </w:r>
      <w:proofErr w:type="spellEnd"/>
      <w:r>
        <w:rPr>
          <w:rFonts w:eastAsia="Calibri"/>
          <w:sz w:val="28"/>
          <w:szCs w:val="28"/>
          <w:lang w:eastAsia="en-US"/>
        </w:rPr>
        <w:t>)</w:t>
      </w:r>
      <w:r w:rsidRPr="00136ABF">
        <w:rPr>
          <w:rFonts w:eastAsia="Calibri"/>
          <w:sz w:val="28"/>
          <w:szCs w:val="28"/>
          <w:lang w:eastAsia="en-US"/>
        </w:rPr>
        <w:t>. - ЭБС ZNANIUM.com. - URL: https://znanium.com/catalog/pr</w:t>
      </w:r>
      <w:r>
        <w:rPr>
          <w:rFonts w:eastAsia="Calibri"/>
          <w:sz w:val="28"/>
          <w:szCs w:val="28"/>
          <w:lang w:eastAsia="en-US"/>
        </w:rPr>
        <w:t>o</w:t>
      </w:r>
      <w:r w:rsidR="00B86BBF">
        <w:rPr>
          <w:rFonts w:eastAsia="Calibri"/>
          <w:sz w:val="28"/>
          <w:szCs w:val="28"/>
          <w:lang w:eastAsia="en-US"/>
        </w:rPr>
        <w:t>duct/1241383 (дата обращения: 10.05.2023</w:t>
      </w:r>
      <w:r w:rsidRPr="00136ABF">
        <w:rPr>
          <w:rFonts w:eastAsia="Calibri"/>
          <w:sz w:val="28"/>
          <w:szCs w:val="28"/>
          <w:lang w:eastAsia="en-US"/>
        </w:rPr>
        <w:t xml:space="preserve">). – </w:t>
      </w:r>
      <w:proofErr w:type="gramStart"/>
      <w:r w:rsidRPr="00136ABF">
        <w:rPr>
          <w:rFonts w:eastAsia="Calibri"/>
          <w:sz w:val="28"/>
          <w:szCs w:val="28"/>
          <w:lang w:eastAsia="en-US"/>
        </w:rPr>
        <w:t>Текст :</w:t>
      </w:r>
      <w:proofErr w:type="gramEnd"/>
      <w:r w:rsidRPr="00136ABF">
        <w:rPr>
          <w:rFonts w:eastAsia="Calibri"/>
          <w:sz w:val="28"/>
          <w:szCs w:val="28"/>
          <w:lang w:eastAsia="en-US"/>
        </w:rPr>
        <w:t xml:space="preserve"> электронный.</w:t>
      </w:r>
    </w:p>
    <w:p w14:paraId="0B2A523F" w14:textId="0034B177" w:rsidR="00811073" w:rsidRDefault="005E33DA" w:rsidP="002742B6">
      <w:pPr>
        <w:spacing w:line="276" w:lineRule="auto"/>
        <w:ind w:firstLine="708"/>
        <w:jc w:val="both"/>
        <w:rPr>
          <w:rFonts w:eastAsia="Calibri"/>
          <w:b/>
          <w:sz w:val="28"/>
          <w:szCs w:val="28"/>
          <w:lang w:eastAsia="en-US"/>
        </w:rPr>
      </w:pPr>
      <w:r>
        <w:rPr>
          <w:rFonts w:eastAsia="Calibri"/>
          <w:b/>
          <w:sz w:val="28"/>
          <w:szCs w:val="28"/>
          <w:lang w:eastAsia="en-US"/>
        </w:rPr>
        <w:t>Д</w:t>
      </w:r>
      <w:r w:rsidR="00E12944">
        <w:rPr>
          <w:rFonts w:eastAsia="Calibri"/>
          <w:b/>
          <w:sz w:val="28"/>
          <w:szCs w:val="28"/>
          <w:lang w:eastAsia="en-US"/>
        </w:rPr>
        <w:t>ополнительная</w:t>
      </w:r>
      <w:r>
        <w:rPr>
          <w:rFonts w:eastAsia="Calibri"/>
          <w:b/>
          <w:sz w:val="28"/>
          <w:szCs w:val="28"/>
          <w:lang w:eastAsia="en-US"/>
        </w:rPr>
        <w:t xml:space="preserve"> литература</w:t>
      </w:r>
      <w:r w:rsidR="00E12944">
        <w:rPr>
          <w:rFonts w:eastAsia="Calibri"/>
          <w:b/>
          <w:sz w:val="28"/>
          <w:szCs w:val="28"/>
          <w:lang w:eastAsia="en-US"/>
        </w:rPr>
        <w:t>:</w:t>
      </w:r>
    </w:p>
    <w:p w14:paraId="0088C899" w14:textId="77777777" w:rsidR="002742B6" w:rsidRDefault="002742B6" w:rsidP="002742B6">
      <w:pPr>
        <w:spacing w:line="276" w:lineRule="auto"/>
        <w:ind w:firstLine="708"/>
        <w:jc w:val="both"/>
        <w:rPr>
          <w:rFonts w:eastAsia="Calibri"/>
          <w:b/>
          <w:sz w:val="28"/>
          <w:szCs w:val="28"/>
          <w:lang w:eastAsia="en-US"/>
        </w:rPr>
      </w:pPr>
    </w:p>
    <w:p w14:paraId="41E52A86" w14:textId="1AD2E11B" w:rsidR="00136ABF" w:rsidRDefault="00E12944" w:rsidP="004D78D8">
      <w:pPr>
        <w:spacing w:line="360" w:lineRule="auto"/>
        <w:jc w:val="both"/>
        <w:rPr>
          <w:rFonts w:eastAsia="Calibri"/>
          <w:sz w:val="28"/>
          <w:szCs w:val="28"/>
          <w:lang w:eastAsia="en-US"/>
        </w:rPr>
      </w:pPr>
      <w:r>
        <w:rPr>
          <w:rFonts w:eastAsia="Calibri"/>
          <w:sz w:val="28"/>
          <w:szCs w:val="28"/>
          <w:lang w:eastAsia="en-US"/>
        </w:rPr>
        <w:t>2.1.</w:t>
      </w:r>
      <w:r>
        <w:rPr>
          <w:rFonts w:eastAsia="Calibri"/>
          <w:sz w:val="28"/>
          <w:szCs w:val="28"/>
          <w:lang w:eastAsia="en-US"/>
        </w:rPr>
        <w:tab/>
      </w:r>
      <w:r w:rsidR="00136ABF" w:rsidRPr="00136ABF">
        <w:rPr>
          <w:rFonts w:eastAsia="Calibri"/>
          <w:sz w:val="28"/>
          <w:szCs w:val="28"/>
          <w:lang w:eastAsia="en-US"/>
        </w:rPr>
        <w:t>Финансовый университет</w:t>
      </w:r>
      <w:r w:rsidR="00136ABF">
        <w:rPr>
          <w:rFonts w:eastAsia="Calibri"/>
          <w:sz w:val="28"/>
          <w:szCs w:val="28"/>
          <w:lang w:eastAsia="en-US"/>
        </w:rPr>
        <w:t>: прошлое, настоящее, будущее: у</w:t>
      </w:r>
      <w:r w:rsidR="00136ABF" w:rsidRPr="00136ABF">
        <w:rPr>
          <w:rFonts w:eastAsia="Calibri"/>
          <w:sz w:val="28"/>
          <w:szCs w:val="28"/>
          <w:lang w:eastAsia="en-US"/>
        </w:rPr>
        <w:t>чебное пособие / М.</w:t>
      </w:r>
      <w:r w:rsidR="00136ABF">
        <w:rPr>
          <w:rFonts w:eastAsia="Calibri"/>
          <w:sz w:val="28"/>
          <w:szCs w:val="28"/>
          <w:lang w:eastAsia="en-US"/>
        </w:rPr>
        <w:t xml:space="preserve"> </w:t>
      </w:r>
      <w:r w:rsidR="00136ABF" w:rsidRPr="00136ABF">
        <w:rPr>
          <w:rFonts w:eastAsia="Calibri"/>
          <w:sz w:val="28"/>
          <w:szCs w:val="28"/>
          <w:lang w:eastAsia="en-US"/>
        </w:rPr>
        <w:t xml:space="preserve">А. </w:t>
      </w:r>
      <w:proofErr w:type="spellStart"/>
      <w:r w:rsidR="00136ABF" w:rsidRPr="00136ABF">
        <w:rPr>
          <w:rFonts w:eastAsia="Calibri"/>
          <w:sz w:val="28"/>
          <w:szCs w:val="28"/>
          <w:lang w:eastAsia="en-US"/>
        </w:rPr>
        <w:t>Эскиндаров</w:t>
      </w:r>
      <w:proofErr w:type="spellEnd"/>
      <w:r w:rsidR="00136ABF" w:rsidRPr="00136ABF">
        <w:rPr>
          <w:rFonts w:eastAsia="Calibri"/>
          <w:sz w:val="28"/>
          <w:szCs w:val="28"/>
          <w:lang w:eastAsia="en-US"/>
        </w:rPr>
        <w:t>, Н.</w:t>
      </w:r>
      <w:r w:rsidR="00136ABF">
        <w:rPr>
          <w:rFonts w:eastAsia="Calibri"/>
          <w:sz w:val="28"/>
          <w:szCs w:val="28"/>
          <w:lang w:eastAsia="en-US"/>
        </w:rPr>
        <w:t xml:space="preserve"> </w:t>
      </w:r>
      <w:r w:rsidR="00136ABF" w:rsidRPr="00136ABF">
        <w:rPr>
          <w:rFonts w:eastAsia="Calibri"/>
          <w:sz w:val="28"/>
          <w:szCs w:val="28"/>
          <w:lang w:eastAsia="en-US"/>
        </w:rPr>
        <w:t xml:space="preserve">А. </w:t>
      </w:r>
      <w:proofErr w:type="spellStart"/>
      <w:r w:rsidR="00136ABF" w:rsidRPr="00136ABF">
        <w:rPr>
          <w:rFonts w:eastAsia="Calibri"/>
          <w:sz w:val="28"/>
          <w:szCs w:val="28"/>
          <w:lang w:eastAsia="en-US"/>
        </w:rPr>
        <w:t>Разманова</w:t>
      </w:r>
      <w:proofErr w:type="spellEnd"/>
      <w:r w:rsidR="00136ABF" w:rsidRPr="00136ABF">
        <w:rPr>
          <w:rFonts w:eastAsia="Calibri"/>
          <w:sz w:val="28"/>
          <w:szCs w:val="28"/>
          <w:lang w:eastAsia="en-US"/>
        </w:rPr>
        <w:t>, Е.</w:t>
      </w:r>
      <w:r w:rsidR="00136ABF">
        <w:rPr>
          <w:rFonts w:eastAsia="Calibri"/>
          <w:sz w:val="28"/>
          <w:szCs w:val="28"/>
          <w:lang w:eastAsia="en-US"/>
        </w:rPr>
        <w:t xml:space="preserve"> </w:t>
      </w:r>
      <w:r w:rsidR="00136ABF" w:rsidRPr="00136ABF">
        <w:rPr>
          <w:rFonts w:eastAsia="Calibri"/>
          <w:sz w:val="28"/>
          <w:szCs w:val="28"/>
          <w:lang w:eastAsia="en-US"/>
        </w:rPr>
        <w:t xml:space="preserve">И. Нестеренко [и др.]; </w:t>
      </w:r>
      <w:proofErr w:type="spellStart"/>
      <w:r w:rsidR="00136ABF" w:rsidRPr="00136ABF">
        <w:rPr>
          <w:rFonts w:eastAsia="Calibri"/>
          <w:sz w:val="28"/>
          <w:szCs w:val="28"/>
          <w:lang w:eastAsia="en-US"/>
        </w:rPr>
        <w:t>Финуниверситет</w:t>
      </w:r>
      <w:proofErr w:type="spellEnd"/>
      <w:r w:rsidR="00136ABF" w:rsidRPr="00136ABF">
        <w:rPr>
          <w:rFonts w:eastAsia="Calibri"/>
          <w:sz w:val="28"/>
          <w:szCs w:val="28"/>
          <w:lang w:eastAsia="en-US"/>
        </w:rPr>
        <w:t>, кафедра экономической истории; под ред. М.</w:t>
      </w:r>
      <w:r w:rsidR="00136ABF">
        <w:rPr>
          <w:rFonts w:eastAsia="Calibri"/>
          <w:sz w:val="28"/>
          <w:szCs w:val="28"/>
          <w:lang w:eastAsia="en-US"/>
        </w:rPr>
        <w:t xml:space="preserve"> </w:t>
      </w:r>
      <w:r w:rsidR="00136ABF" w:rsidRPr="00136ABF">
        <w:rPr>
          <w:rFonts w:eastAsia="Calibri"/>
          <w:sz w:val="28"/>
          <w:szCs w:val="28"/>
          <w:lang w:eastAsia="en-US"/>
        </w:rPr>
        <w:t xml:space="preserve">А. </w:t>
      </w:r>
      <w:proofErr w:type="spellStart"/>
      <w:r w:rsidR="00136ABF" w:rsidRPr="00136ABF">
        <w:rPr>
          <w:rFonts w:eastAsia="Calibri"/>
          <w:sz w:val="28"/>
          <w:szCs w:val="28"/>
          <w:lang w:eastAsia="en-US"/>
        </w:rPr>
        <w:t>Эскиндарова</w:t>
      </w:r>
      <w:proofErr w:type="spellEnd"/>
      <w:r w:rsidR="00136ABF" w:rsidRPr="00136ABF">
        <w:rPr>
          <w:rFonts w:eastAsia="Calibri"/>
          <w:sz w:val="28"/>
          <w:szCs w:val="28"/>
          <w:lang w:eastAsia="en-US"/>
        </w:rPr>
        <w:t xml:space="preserve">; </w:t>
      </w:r>
      <w:proofErr w:type="spellStart"/>
      <w:r w:rsidR="00136ABF" w:rsidRPr="00136ABF">
        <w:rPr>
          <w:rFonts w:eastAsia="Calibri"/>
          <w:sz w:val="28"/>
          <w:szCs w:val="28"/>
          <w:lang w:eastAsia="en-US"/>
        </w:rPr>
        <w:t>редкол</w:t>
      </w:r>
      <w:proofErr w:type="spellEnd"/>
      <w:r w:rsidR="00136ABF" w:rsidRPr="00136ABF">
        <w:rPr>
          <w:rFonts w:eastAsia="Calibri"/>
          <w:sz w:val="28"/>
          <w:szCs w:val="28"/>
          <w:lang w:eastAsia="en-US"/>
        </w:rPr>
        <w:t>.: И.</w:t>
      </w:r>
      <w:r w:rsidR="00136ABF">
        <w:rPr>
          <w:rFonts w:eastAsia="Calibri"/>
          <w:sz w:val="28"/>
          <w:szCs w:val="28"/>
          <w:lang w:eastAsia="en-US"/>
        </w:rPr>
        <w:t xml:space="preserve"> </w:t>
      </w:r>
      <w:r w:rsidR="00136ABF" w:rsidRPr="00136ABF">
        <w:rPr>
          <w:rFonts w:eastAsia="Calibri"/>
          <w:sz w:val="28"/>
          <w:szCs w:val="28"/>
          <w:lang w:eastAsia="en-US"/>
        </w:rPr>
        <w:t>Н. Шапкин, Н.</w:t>
      </w:r>
      <w:r w:rsidR="00136ABF">
        <w:rPr>
          <w:rFonts w:eastAsia="Calibri"/>
          <w:sz w:val="28"/>
          <w:szCs w:val="28"/>
          <w:lang w:eastAsia="en-US"/>
        </w:rPr>
        <w:t xml:space="preserve"> </w:t>
      </w:r>
      <w:r w:rsidR="00136ABF" w:rsidRPr="00136ABF">
        <w:rPr>
          <w:rFonts w:eastAsia="Calibri"/>
          <w:sz w:val="28"/>
          <w:szCs w:val="28"/>
          <w:lang w:eastAsia="en-US"/>
        </w:rPr>
        <w:t xml:space="preserve">А. </w:t>
      </w:r>
      <w:proofErr w:type="spellStart"/>
      <w:r w:rsidR="00136ABF" w:rsidRPr="00136ABF">
        <w:rPr>
          <w:rFonts w:eastAsia="Calibri"/>
          <w:sz w:val="28"/>
          <w:szCs w:val="28"/>
          <w:lang w:eastAsia="en-US"/>
        </w:rPr>
        <w:t>Разманова</w:t>
      </w:r>
      <w:proofErr w:type="spellEnd"/>
      <w:r w:rsidR="00136ABF" w:rsidRPr="00136ABF">
        <w:rPr>
          <w:rFonts w:eastAsia="Calibri"/>
          <w:sz w:val="28"/>
          <w:szCs w:val="28"/>
          <w:lang w:eastAsia="en-US"/>
        </w:rPr>
        <w:t xml:space="preserve">; </w:t>
      </w:r>
      <w:proofErr w:type="spellStart"/>
      <w:r w:rsidR="00136ABF" w:rsidRPr="00136ABF">
        <w:rPr>
          <w:rFonts w:eastAsia="Calibri"/>
          <w:sz w:val="28"/>
          <w:szCs w:val="28"/>
          <w:lang w:eastAsia="en-US"/>
        </w:rPr>
        <w:t>рец</w:t>
      </w:r>
      <w:proofErr w:type="spellEnd"/>
      <w:r w:rsidR="00136ABF" w:rsidRPr="00136ABF">
        <w:rPr>
          <w:rFonts w:eastAsia="Calibri"/>
          <w:sz w:val="28"/>
          <w:szCs w:val="28"/>
          <w:lang w:eastAsia="en-US"/>
        </w:rPr>
        <w:t>.: В.</w:t>
      </w:r>
      <w:r w:rsidR="00136ABF">
        <w:rPr>
          <w:rFonts w:eastAsia="Calibri"/>
          <w:sz w:val="28"/>
          <w:szCs w:val="28"/>
          <w:lang w:eastAsia="en-US"/>
        </w:rPr>
        <w:t xml:space="preserve"> </w:t>
      </w:r>
      <w:r w:rsidR="00136ABF" w:rsidRPr="00136ABF">
        <w:rPr>
          <w:rFonts w:eastAsia="Calibri"/>
          <w:sz w:val="28"/>
          <w:szCs w:val="28"/>
          <w:lang w:eastAsia="en-US"/>
        </w:rPr>
        <w:t>В. Думный, С.</w:t>
      </w:r>
      <w:r w:rsidR="00136ABF">
        <w:rPr>
          <w:rFonts w:eastAsia="Calibri"/>
          <w:sz w:val="28"/>
          <w:szCs w:val="28"/>
          <w:lang w:eastAsia="en-US"/>
        </w:rPr>
        <w:t xml:space="preserve"> </w:t>
      </w:r>
      <w:r w:rsidR="00136ABF" w:rsidRPr="00136ABF">
        <w:rPr>
          <w:rFonts w:eastAsia="Calibri"/>
          <w:sz w:val="28"/>
          <w:szCs w:val="28"/>
          <w:lang w:eastAsia="en-US"/>
        </w:rPr>
        <w:t xml:space="preserve">А. Погодин. — </w:t>
      </w:r>
      <w:proofErr w:type="gramStart"/>
      <w:r w:rsidR="00136ABF" w:rsidRPr="00136ABF">
        <w:rPr>
          <w:rFonts w:eastAsia="Calibri"/>
          <w:sz w:val="28"/>
          <w:szCs w:val="28"/>
          <w:lang w:eastAsia="en-US"/>
        </w:rPr>
        <w:t>Москва</w:t>
      </w:r>
      <w:r w:rsidR="00136ABF">
        <w:rPr>
          <w:rFonts w:eastAsia="Calibri"/>
          <w:sz w:val="28"/>
          <w:szCs w:val="28"/>
          <w:lang w:eastAsia="en-US"/>
        </w:rPr>
        <w:t xml:space="preserve"> </w:t>
      </w:r>
      <w:r w:rsidR="00136ABF" w:rsidRPr="00136ABF">
        <w:rPr>
          <w:rFonts w:eastAsia="Calibri"/>
          <w:sz w:val="28"/>
          <w:szCs w:val="28"/>
          <w:lang w:eastAsia="en-US"/>
        </w:rPr>
        <w:t>:</w:t>
      </w:r>
      <w:proofErr w:type="gramEnd"/>
      <w:r w:rsidR="00136ABF" w:rsidRPr="00136ABF">
        <w:rPr>
          <w:rFonts w:eastAsia="Calibri"/>
          <w:sz w:val="28"/>
          <w:szCs w:val="28"/>
          <w:lang w:eastAsia="en-US"/>
        </w:rPr>
        <w:t xml:space="preserve"> </w:t>
      </w:r>
      <w:proofErr w:type="spellStart"/>
      <w:r w:rsidR="00136ABF" w:rsidRPr="00136ABF">
        <w:rPr>
          <w:rFonts w:eastAsia="Calibri"/>
          <w:sz w:val="28"/>
          <w:szCs w:val="28"/>
          <w:lang w:eastAsia="en-US"/>
        </w:rPr>
        <w:t>Финуниверситет</w:t>
      </w:r>
      <w:proofErr w:type="spellEnd"/>
      <w:r w:rsidR="00136ABF" w:rsidRPr="00136ABF">
        <w:rPr>
          <w:rFonts w:eastAsia="Calibri"/>
          <w:sz w:val="28"/>
          <w:szCs w:val="28"/>
          <w:lang w:eastAsia="en-US"/>
        </w:rPr>
        <w:t>, 2011. — 184 с.</w:t>
      </w:r>
      <w:r w:rsidR="00136ABF">
        <w:rPr>
          <w:rFonts w:eastAsia="Calibri"/>
          <w:sz w:val="28"/>
          <w:szCs w:val="28"/>
          <w:lang w:eastAsia="en-US"/>
        </w:rPr>
        <w:t xml:space="preserve"> — </w:t>
      </w:r>
      <w:proofErr w:type="gramStart"/>
      <w:r w:rsidR="00136ABF">
        <w:rPr>
          <w:rFonts w:eastAsia="Calibri"/>
          <w:sz w:val="28"/>
          <w:szCs w:val="28"/>
          <w:lang w:eastAsia="en-US"/>
        </w:rPr>
        <w:t>Текст :</w:t>
      </w:r>
      <w:proofErr w:type="gramEnd"/>
      <w:r w:rsidR="00136ABF">
        <w:rPr>
          <w:rFonts w:eastAsia="Calibri"/>
          <w:sz w:val="28"/>
          <w:szCs w:val="28"/>
          <w:lang w:eastAsia="en-US"/>
        </w:rPr>
        <w:t xml:space="preserve"> непосредственный. - </w:t>
      </w:r>
      <w:r w:rsidR="00136ABF" w:rsidRPr="00136ABF">
        <w:rPr>
          <w:rFonts w:eastAsia="Calibri"/>
          <w:sz w:val="28"/>
          <w:szCs w:val="28"/>
          <w:lang w:eastAsia="en-US"/>
        </w:rPr>
        <w:t xml:space="preserve">То же. - ЭБ </w:t>
      </w:r>
      <w:proofErr w:type="spellStart"/>
      <w:r w:rsidR="00136ABF" w:rsidRPr="00136ABF">
        <w:rPr>
          <w:rFonts w:eastAsia="Calibri"/>
          <w:sz w:val="28"/>
          <w:szCs w:val="28"/>
          <w:lang w:eastAsia="en-US"/>
        </w:rPr>
        <w:t>Финуниверситета</w:t>
      </w:r>
      <w:proofErr w:type="spellEnd"/>
      <w:r w:rsidR="00136ABF" w:rsidRPr="00136ABF">
        <w:rPr>
          <w:rFonts w:eastAsia="Calibri"/>
          <w:sz w:val="28"/>
          <w:szCs w:val="28"/>
          <w:lang w:eastAsia="en-US"/>
        </w:rPr>
        <w:t>. — URL:http://elib.fa.ru/Book/Finunive</w:t>
      </w:r>
      <w:r w:rsidR="00B86BBF">
        <w:rPr>
          <w:rFonts w:eastAsia="Calibri"/>
          <w:sz w:val="28"/>
          <w:szCs w:val="28"/>
          <w:lang w:eastAsia="en-US"/>
        </w:rPr>
        <w:t>rsity.pdf (дата обращения: 10.05.2023</w:t>
      </w:r>
      <w:r w:rsidR="00136ABF" w:rsidRPr="00136ABF">
        <w:rPr>
          <w:rFonts w:eastAsia="Calibri"/>
          <w:sz w:val="28"/>
          <w:szCs w:val="28"/>
          <w:lang w:eastAsia="en-US"/>
        </w:rPr>
        <w:t>). - Текст: электронный.</w:t>
      </w:r>
    </w:p>
    <w:p w14:paraId="5E343FE6" w14:textId="621E024B" w:rsidR="00811073" w:rsidRPr="004D78D8" w:rsidRDefault="00136ABF" w:rsidP="004D78D8">
      <w:pPr>
        <w:spacing w:line="360" w:lineRule="auto"/>
        <w:jc w:val="both"/>
        <w:rPr>
          <w:rFonts w:eastAsia="Calibri"/>
          <w:sz w:val="28"/>
          <w:szCs w:val="28"/>
          <w:lang w:eastAsia="en-US"/>
        </w:rPr>
      </w:pPr>
      <w:r>
        <w:rPr>
          <w:rFonts w:eastAsia="Calibri"/>
          <w:sz w:val="28"/>
          <w:szCs w:val="28"/>
          <w:lang w:eastAsia="en-US"/>
        </w:rPr>
        <w:t>2.2.</w:t>
      </w:r>
      <w:r>
        <w:rPr>
          <w:rFonts w:eastAsia="Calibri"/>
          <w:sz w:val="28"/>
          <w:szCs w:val="28"/>
          <w:lang w:eastAsia="en-US"/>
        </w:rPr>
        <w:tab/>
      </w:r>
      <w:r w:rsidR="00E12944">
        <w:rPr>
          <w:rFonts w:eastAsia="Calibri"/>
          <w:sz w:val="28"/>
          <w:szCs w:val="28"/>
          <w:lang w:eastAsia="en-US"/>
        </w:rPr>
        <w:t>Кротов</w:t>
      </w:r>
      <w:r w:rsidR="00B86BBF">
        <w:rPr>
          <w:rFonts w:eastAsia="Calibri"/>
          <w:sz w:val="28"/>
          <w:szCs w:val="28"/>
          <w:lang w:eastAsia="en-US"/>
        </w:rPr>
        <w:t>,</w:t>
      </w:r>
      <w:r w:rsidR="00E12944">
        <w:rPr>
          <w:rFonts w:eastAsia="Calibri"/>
          <w:sz w:val="28"/>
          <w:szCs w:val="28"/>
          <w:lang w:eastAsia="en-US"/>
        </w:rPr>
        <w:t xml:space="preserve"> Н.</w:t>
      </w:r>
      <w:r w:rsidR="00B86BBF">
        <w:rPr>
          <w:rFonts w:eastAsia="Calibri"/>
          <w:sz w:val="28"/>
          <w:szCs w:val="28"/>
          <w:lang w:eastAsia="en-US"/>
        </w:rPr>
        <w:t xml:space="preserve"> </w:t>
      </w:r>
      <w:r w:rsidR="00E12944">
        <w:rPr>
          <w:rFonts w:eastAsia="Calibri"/>
          <w:sz w:val="28"/>
          <w:szCs w:val="28"/>
          <w:lang w:eastAsia="en-US"/>
        </w:rPr>
        <w:t xml:space="preserve">И. Жизнь и удивительные приключения банкира Виктора Геращенко, сына банкира Владимира Геращенко, рассказанные им самим, его друзьями и коллегами, внимательно выслушанные и записанные летописцем Николаем Кротовым / Н. </w:t>
      </w:r>
      <w:proofErr w:type="gramStart"/>
      <w:r w:rsidR="00E12944">
        <w:rPr>
          <w:rFonts w:eastAsia="Calibri"/>
          <w:sz w:val="28"/>
          <w:szCs w:val="28"/>
          <w:lang w:eastAsia="en-US"/>
        </w:rPr>
        <w:t>Кротов ;</w:t>
      </w:r>
      <w:proofErr w:type="gramEnd"/>
      <w:r w:rsidR="00E12944">
        <w:rPr>
          <w:rFonts w:eastAsia="Calibri"/>
          <w:sz w:val="28"/>
          <w:szCs w:val="28"/>
          <w:lang w:eastAsia="en-US"/>
        </w:rPr>
        <w:t xml:space="preserve"> </w:t>
      </w:r>
      <w:proofErr w:type="spellStart"/>
      <w:r w:rsidR="00E12944">
        <w:rPr>
          <w:rFonts w:eastAsia="Calibri"/>
          <w:sz w:val="28"/>
          <w:szCs w:val="28"/>
          <w:lang w:eastAsia="en-US"/>
        </w:rPr>
        <w:t>Еврофинанс</w:t>
      </w:r>
      <w:proofErr w:type="spellEnd"/>
      <w:r w:rsidR="00E12944">
        <w:rPr>
          <w:rFonts w:eastAsia="Calibri"/>
          <w:sz w:val="28"/>
          <w:szCs w:val="28"/>
          <w:lang w:eastAsia="en-US"/>
        </w:rPr>
        <w:t xml:space="preserve"> </w:t>
      </w:r>
      <w:proofErr w:type="spellStart"/>
      <w:r w:rsidR="00E12944">
        <w:rPr>
          <w:rFonts w:eastAsia="Calibri"/>
          <w:sz w:val="28"/>
          <w:szCs w:val="28"/>
          <w:lang w:eastAsia="en-US"/>
        </w:rPr>
        <w:t>Моснарбанк</w:t>
      </w:r>
      <w:proofErr w:type="spellEnd"/>
      <w:r w:rsidR="00E12944">
        <w:rPr>
          <w:rFonts w:eastAsia="Calibri"/>
          <w:sz w:val="28"/>
          <w:szCs w:val="28"/>
          <w:lang w:eastAsia="en-US"/>
        </w:rPr>
        <w:t xml:space="preserve">. — </w:t>
      </w:r>
      <w:proofErr w:type="gramStart"/>
      <w:r w:rsidR="00E12944">
        <w:rPr>
          <w:rFonts w:eastAsia="Calibri"/>
          <w:sz w:val="28"/>
          <w:szCs w:val="28"/>
          <w:lang w:eastAsia="en-US"/>
        </w:rPr>
        <w:t>Москва :</w:t>
      </w:r>
      <w:proofErr w:type="gramEnd"/>
      <w:r w:rsidR="00E12944">
        <w:rPr>
          <w:rFonts w:eastAsia="Calibri"/>
          <w:sz w:val="28"/>
          <w:szCs w:val="28"/>
          <w:lang w:eastAsia="en-US"/>
        </w:rPr>
        <w:t xml:space="preserve"> Экономическая летопись, 2010. — 581 с. — (Экономическая летопись России) — </w:t>
      </w:r>
      <w:proofErr w:type="gramStart"/>
      <w:r w:rsidR="00E12944">
        <w:rPr>
          <w:rFonts w:eastAsia="Calibri"/>
          <w:sz w:val="28"/>
          <w:szCs w:val="28"/>
          <w:lang w:eastAsia="en-US"/>
        </w:rPr>
        <w:t>Текст :</w:t>
      </w:r>
      <w:proofErr w:type="gramEnd"/>
      <w:r w:rsidR="00E12944">
        <w:rPr>
          <w:rFonts w:eastAsia="Calibri"/>
          <w:sz w:val="28"/>
          <w:szCs w:val="28"/>
          <w:lang w:eastAsia="en-US"/>
        </w:rPr>
        <w:t xml:space="preserve"> непосредственный.</w:t>
      </w:r>
    </w:p>
    <w:p w14:paraId="3D7A9ED4" w14:textId="77777777" w:rsidR="00811073" w:rsidRDefault="00811073">
      <w:pPr>
        <w:spacing w:line="276" w:lineRule="auto"/>
        <w:rPr>
          <w:rFonts w:eastAsiaTheme="minorHAnsi"/>
          <w:sz w:val="22"/>
          <w:szCs w:val="22"/>
          <w:lang w:eastAsia="en-US"/>
        </w:rPr>
      </w:pPr>
    </w:p>
    <w:p w14:paraId="6CAFDB7F" w14:textId="682D0215" w:rsidR="00F21E37" w:rsidRDefault="00E12944" w:rsidP="004D78D8">
      <w:pPr>
        <w:spacing w:line="360" w:lineRule="auto"/>
        <w:jc w:val="both"/>
        <w:rPr>
          <w:rFonts w:eastAsia="Calibri"/>
          <w:b/>
          <w:sz w:val="28"/>
          <w:szCs w:val="28"/>
          <w:lang w:eastAsia="en-US"/>
        </w:rPr>
      </w:pPr>
      <w:r>
        <w:rPr>
          <w:rFonts w:eastAsia="Calibri"/>
          <w:b/>
          <w:sz w:val="28"/>
          <w:szCs w:val="28"/>
          <w:lang w:eastAsia="en-US"/>
        </w:rPr>
        <w:t xml:space="preserve">9. Перечень ресурсов информационно-телекоммуникационной сети «Интернет», необходимых для освоения дисциплины </w:t>
      </w:r>
    </w:p>
    <w:p w14:paraId="31847B8B" w14:textId="77777777" w:rsidR="00F21E37" w:rsidRDefault="008539D7" w:rsidP="004D78D8">
      <w:pPr>
        <w:pStyle w:val="afe"/>
        <w:widowControl w:val="0"/>
        <w:numPr>
          <w:ilvl w:val="0"/>
          <w:numId w:val="17"/>
        </w:numPr>
        <w:suppressAutoHyphens w:val="0"/>
        <w:autoSpaceDE w:val="0"/>
        <w:autoSpaceDN w:val="0"/>
        <w:adjustRightInd w:val="0"/>
        <w:spacing w:after="0" w:line="360" w:lineRule="auto"/>
        <w:jc w:val="both"/>
        <w:rPr>
          <w:rFonts w:ascii="Times New Roman" w:hAnsi="Times New Roman"/>
          <w:b/>
          <w:sz w:val="28"/>
          <w:szCs w:val="28"/>
        </w:rPr>
      </w:pPr>
      <w:hyperlink r:id="rId11" w:history="1">
        <w:r w:rsidR="00E12944">
          <w:rPr>
            <w:rStyle w:val="a8"/>
            <w:rFonts w:ascii="Times New Roman" w:eastAsiaTheme="majorEastAsia" w:hAnsi="Times New Roman"/>
            <w:sz w:val="28"/>
            <w:szCs w:val="28"/>
          </w:rPr>
          <w:t>http://www.</w:t>
        </w:r>
        <w:r w:rsidR="00E12944">
          <w:rPr>
            <w:rStyle w:val="a8"/>
            <w:rFonts w:ascii="Times New Roman" w:eastAsiaTheme="majorEastAsia" w:hAnsi="Times New Roman"/>
            <w:sz w:val="28"/>
            <w:szCs w:val="28"/>
            <w:lang w:val="en-US"/>
          </w:rPr>
          <w:t>fa</w:t>
        </w:r>
        <w:r w:rsidR="00E12944">
          <w:rPr>
            <w:rStyle w:val="a8"/>
            <w:rFonts w:ascii="Times New Roman" w:eastAsiaTheme="majorEastAsia" w:hAnsi="Times New Roman"/>
            <w:sz w:val="28"/>
            <w:szCs w:val="28"/>
          </w:rPr>
          <w:t>.ru</w:t>
        </w:r>
      </w:hyperlink>
      <w:r w:rsidR="00E12944">
        <w:rPr>
          <w:rFonts w:ascii="Times New Roman" w:hAnsi="Times New Roman"/>
          <w:sz w:val="28"/>
          <w:szCs w:val="28"/>
        </w:rPr>
        <w:t xml:space="preserve"> – Финансовый университет при Правительстве Российской Федерации</w:t>
      </w:r>
    </w:p>
    <w:p w14:paraId="42844642" w14:textId="77777777" w:rsidR="00F21E37" w:rsidRDefault="00E12944" w:rsidP="004D78D8">
      <w:pPr>
        <w:pStyle w:val="afe"/>
        <w:widowControl w:val="0"/>
        <w:numPr>
          <w:ilvl w:val="0"/>
          <w:numId w:val="17"/>
        </w:numPr>
        <w:suppressAutoHyphens w:val="0"/>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http://www.cbr.ru – Центральный банк Российской Федерации</w:t>
      </w:r>
    </w:p>
    <w:p w14:paraId="678825BF" w14:textId="3E27BE44" w:rsidR="00F21E37" w:rsidRPr="00544FC0" w:rsidRDefault="00E12944" w:rsidP="004D78D8">
      <w:pPr>
        <w:pStyle w:val="afe"/>
        <w:widowControl w:val="0"/>
        <w:numPr>
          <w:ilvl w:val="0"/>
          <w:numId w:val="17"/>
        </w:numPr>
        <w:suppressAutoHyphens w:val="0"/>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http://www.mirkin.ru – Финансовая электронная библиотека</w:t>
      </w:r>
    </w:p>
    <w:p w14:paraId="15BB08C1" w14:textId="39E8C3FA" w:rsidR="00544FC0" w:rsidRPr="00B86BBF" w:rsidRDefault="00544FC0" w:rsidP="004D78D8">
      <w:pPr>
        <w:pStyle w:val="afe"/>
        <w:numPr>
          <w:ilvl w:val="0"/>
          <w:numId w:val="17"/>
        </w:numPr>
        <w:spacing w:line="360" w:lineRule="auto"/>
        <w:rPr>
          <w:rStyle w:val="a8"/>
          <w:rFonts w:ascii="Times New Roman" w:hAnsi="Times New Roman"/>
          <w:color w:val="auto"/>
          <w:sz w:val="28"/>
          <w:szCs w:val="28"/>
          <w:u w:val="none"/>
        </w:rPr>
      </w:pPr>
      <w:r w:rsidRPr="00544FC0">
        <w:rPr>
          <w:rFonts w:ascii="Times New Roman" w:hAnsi="Times New Roman"/>
          <w:sz w:val="28"/>
          <w:szCs w:val="28"/>
        </w:rPr>
        <w:lastRenderedPageBreak/>
        <w:t xml:space="preserve">Электронная библиотека Финансового университета (ЭБ) </w:t>
      </w:r>
      <w:r w:rsidR="008C36F0">
        <w:fldChar w:fldCharType="begin"/>
      </w:r>
      <w:r w:rsidR="008C36F0">
        <w:instrText xml:space="preserve"> HYPERLINK "http://elib.fa.ru/" </w:instrText>
      </w:r>
      <w:r w:rsidR="008C36F0">
        <w:fldChar w:fldCharType="separate"/>
      </w:r>
      <w:r w:rsidRPr="002C2189">
        <w:rPr>
          <w:rStyle w:val="a8"/>
          <w:rFonts w:ascii="Times New Roman" w:hAnsi="Times New Roman"/>
          <w:sz w:val="28"/>
          <w:szCs w:val="28"/>
        </w:rPr>
        <w:t>http://elib.fa.ru/</w:t>
      </w:r>
      <w:r w:rsidR="008C36F0">
        <w:rPr>
          <w:rStyle w:val="a8"/>
          <w:rFonts w:ascii="Times New Roman" w:hAnsi="Times New Roman"/>
          <w:sz w:val="28"/>
          <w:szCs w:val="28"/>
        </w:rPr>
        <w:fldChar w:fldCharType="end"/>
      </w:r>
    </w:p>
    <w:p w14:paraId="0700A686" w14:textId="09B15D39" w:rsidR="00B86BBF" w:rsidRPr="00B86BBF" w:rsidRDefault="00B86BBF" w:rsidP="00B86BBF">
      <w:pPr>
        <w:pStyle w:val="afe"/>
        <w:numPr>
          <w:ilvl w:val="0"/>
          <w:numId w:val="17"/>
        </w:numPr>
        <w:rPr>
          <w:rFonts w:ascii="Times New Roman" w:hAnsi="Times New Roman"/>
          <w:sz w:val="28"/>
          <w:szCs w:val="28"/>
        </w:rPr>
      </w:pPr>
      <w:r w:rsidRPr="00B86BBF">
        <w:rPr>
          <w:rFonts w:ascii="Times New Roman" w:hAnsi="Times New Roman"/>
          <w:sz w:val="28"/>
          <w:szCs w:val="28"/>
        </w:rPr>
        <w:t>Электронно-библиотечная система BOOK.RU http://www.book.ru</w:t>
      </w:r>
    </w:p>
    <w:p w14:paraId="253DAAEA" w14:textId="204FACEC" w:rsidR="00B86BBF" w:rsidRPr="00B86BBF" w:rsidRDefault="00B86BBF" w:rsidP="00B86BBF">
      <w:pPr>
        <w:pStyle w:val="afe"/>
        <w:numPr>
          <w:ilvl w:val="0"/>
          <w:numId w:val="17"/>
        </w:numPr>
        <w:rPr>
          <w:rFonts w:ascii="Times New Roman" w:hAnsi="Times New Roman"/>
          <w:sz w:val="28"/>
          <w:szCs w:val="28"/>
        </w:rPr>
      </w:pPr>
      <w:r w:rsidRPr="00B86BBF">
        <w:rPr>
          <w:rFonts w:ascii="Times New Roman" w:hAnsi="Times New Roman"/>
          <w:sz w:val="28"/>
          <w:szCs w:val="28"/>
        </w:rPr>
        <w:t>Электронно-библиотечная система «Университетская библиотека ОНЛАЙН» http://biblioclub.ru/</w:t>
      </w:r>
    </w:p>
    <w:p w14:paraId="314C5D5E" w14:textId="1208DC95" w:rsidR="00B86BBF" w:rsidRPr="00B86BBF" w:rsidRDefault="00B86BBF" w:rsidP="00B86BBF">
      <w:pPr>
        <w:pStyle w:val="afe"/>
        <w:numPr>
          <w:ilvl w:val="0"/>
          <w:numId w:val="17"/>
        </w:numPr>
        <w:rPr>
          <w:rFonts w:ascii="Times New Roman" w:hAnsi="Times New Roman"/>
          <w:sz w:val="28"/>
          <w:szCs w:val="28"/>
        </w:rPr>
      </w:pPr>
      <w:r w:rsidRPr="00B86BBF">
        <w:rPr>
          <w:rFonts w:ascii="Times New Roman" w:hAnsi="Times New Roman"/>
          <w:sz w:val="28"/>
          <w:szCs w:val="28"/>
        </w:rPr>
        <w:t>Электронно-библиотечная система Znanium http://www.znanium.com</w:t>
      </w:r>
    </w:p>
    <w:p w14:paraId="59A6B970" w14:textId="77777777" w:rsidR="00B86BBF" w:rsidRPr="00B86BBF" w:rsidRDefault="00B86BBF" w:rsidP="00B86BBF">
      <w:pPr>
        <w:pStyle w:val="afe"/>
        <w:numPr>
          <w:ilvl w:val="0"/>
          <w:numId w:val="17"/>
        </w:numPr>
        <w:rPr>
          <w:rFonts w:ascii="Times New Roman" w:hAnsi="Times New Roman"/>
          <w:sz w:val="28"/>
          <w:szCs w:val="28"/>
        </w:rPr>
      </w:pPr>
      <w:r w:rsidRPr="00B86BBF">
        <w:rPr>
          <w:rFonts w:ascii="Times New Roman" w:hAnsi="Times New Roman"/>
          <w:sz w:val="28"/>
          <w:szCs w:val="28"/>
        </w:rPr>
        <w:t>Электронно-библиотечная система издательства «ЮРАЙТ» https://urait.ru/</w:t>
      </w:r>
    </w:p>
    <w:p w14:paraId="6C24D2CE" w14:textId="77777777" w:rsidR="00B86BBF" w:rsidRPr="00B86BBF" w:rsidRDefault="00B86BBF" w:rsidP="00B86BBF">
      <w:pPr>
        <w:pStyle w:val="afe"/>
        <w:numPr>
          <w:ilvl w:val="0"/>
          <w:numId w:val="17"/>
        </w:numPr>
        <w:rPr>
          <w:rFonts w:ascii="Times New Roman" w:hAnsi="Times New Roman"/>
          <w:sz w:val="28"/>
          <w:szCs w:val="28"/>
        </w:rPr>
      </w:pPr>
      <w:r w:rsidRPr="00B86BBF">
        <w:rPr>
          <w:rFonts w:ascii="Times New Roman" w:hAnsi="Times New Roman"/>
          <w:sz w:val="28"/>
          <w:szCs w:val="28"/>
        </w:rPr>
        <w:t>Электронно-библиотечная система издательства Проспект http://ebs.prospekt.org/books</w:t>
      </w:r>
    </w:p>
    <w:p w14:paraId="5BB80FDC" w14:textId="77777777" w:rsidR="00B86BBF" w:rsidRPr="00B86BBF" w:rsidRDefault="00B86BBF" w:rsidP="00B86BBF">
      <w:pPr>
        <w:pStyle w:val="afe"/>
        <w:numPr>
          <w:ilvl w:val="0"/>
          <w:numId w:val="17"/>
        </w:numPr>
        <w:rPr>
          <w:rFonts w:ascii="Times New Roman" w:hAnsi="Times New Roman"/>
          <w:sz w:val="28"/>
          <w:szCs w:val="28"/>
        </w:rPr>
      </w:pPr>
      <w:r w:rsidRPr="00B86BBF">
        <w:rPr>
          <w:rFonts w:ascii="Times New Roman" w:hAnsi="Times New Roman"/>
          <w:sz w:val="28"/>
          <w:szCs w:val="28"/>
        </w:rPr>
        <w:t>Электронно-библиотечная система издательства Лань https://e.lanbook.com/</w:t>
      </w:r>
    </w:p>
    <w:p w14:paraId="3F4561D5" w14:textId="77777777" w:rsidR="00B86BBF" w:rsidRPr="00B86BBF" w:rsidRDefault="00B86BBF" w:rsidP="00B86BBF">
      <w:pPr>
        <w:pStyle w:val="afe"/>
        <w:numPr>
          <w:ilvl w:val="0"/>
          <w:numId w:val="17"/>
        </w:numPr>
        <w:rPr>
          <w:rFonts w:ascii="Times New Roman" w:hAnsi="Times New Roman"/>
          <w:sz w:val="28"/>
          <w:szCs w:val="28"/>
        </w:rPr>
      </w:pPr>
      <w:r w:rsidRPr="00B86BBF">
        <w:rPr>
          <w:rFonts w:ascii="Times New Roman" w:hAnsi="Times New Roman"/>
          <w:sz w:val="28"/>
          <w:szCs w:val="28"/>
        </w:rPr>
        <w:t>Деловая онлайн-библиотека Alpina Digital http://lib.alpinadigital.ru/</w:t>
      </w:r>
    </w:p>
    <w:p w14:paraId="6630FE8E" w14:textId="665E2B63" w:rsidR="00B86BBF" w:rsidRPr="00B86BBF" w:rsidRDefault="00B86BBF" w:rsidP="00B86BBF">
      <w:pPr>
        <w:pStyle w:val="afe"/>
        <w:numPr>
          <w:ilvl w:val="0"/>
          <w:numId w:val="17"/>
        </w:numPr>
        <w:rPr>
          <w:rFonts w:ascii="Times New Roman" w:hAnsi="Times New Roman"/>
          <w:sz w:val="28"/>
          <w:szCs w:val="28"/>
        </w:rPr>
      </w:pPr>
      <w:r w:rsidRPr="00B86BBF">
        <w:rPr>
          <w:rFonts w:ascii="Times New Roman" w:hAnsi="Times New Roman"/>
          <w:sz w:val="28"/>
          <w:szCs w:val="28"/>
        </w:rPr>
        <w:t>Электронная библиотека Издательского дома «Гребенников» https://grebennikon.ru/</w:t>
      </w:r>
    </w:p>
    <w:p w14:paraId="74325211" w14:textId="0FA37763" w:rsidR="00B86BBF" w:rsidRPr="00B86BBF" w:rsidRDefault="00B86BBF" w:rsidP="00B86BBF">
      <w:pPr>
        <w:pStyle w:val="afe"/>
        <w:numPr>
          <w:ilvl w:val="0"/>
          <w:numId w:val="17"/>
        </w:numPr>
        <w:rPr>
          <w:rFonts w:ascii="Times New Roman" w:hAnsi="Times New Roman"/>
          <w:sz w:val="28"/>
          <w:szCs w:val="28"/>
        </w:rPr>
      </w:pPr>
      <w:r w:rsidRPr="00B86BBF">
        <w:rPr>
          <w:rFonts w:ascii="Times New Roman" w:hAnsi="Times New Roman"/>
          <w:sz w:val="28"/>
          <w:szCs w:val="28"/>
        </w:rPr>
        <w:t xml:space="preserve">Научная электронная библиотека eLibrary.ru http://elibrary.ru  </w:t>
      </w:r>
    </w:p>
    <w:p w14:paraId="31B333B9" w14:textId="598F1618" w:rsidR="00B86BBF" w:rsidRPr="00B86BBF" w:rsidRDefault="00B86BBF" w:rsidP="00B86BBF">
      <w:pPr>
        <w:pStyle w:val="afe"/>
        <w:numPr>
          <w:ilvl w:val="0"/>
          <w:numId w:val="17"/>
        </w:numPr>
        <w:rPr>
          <w:rFonts w:ascii="Times New Roman" w:hAnsi="Times New Roman"/>
          <w:sz w:val="28"/>
          <w:szCs w:val="28"/>
        </w:rPr>
      </w:pPr>
      <w:r w:rsidRPr="00B86BBF">
        <w:rPr>
          <w:rFonts w:ascii="Times New Roman" w:hAnsi="Times New Roman"/>
          <w:sz w:val="28"/>
          <w:szCs w:val="28"/>
        </w:rPr>
        <w:t>Национальная электронная библиотека http://нэб.рф/</w:t>
      </w:r>
    </w:p>
    <w:p w14:paraId="51DD0670" w14:textId="77777777" w:rsidR="00F21E37" w:rsidRDefault="00F21E37">
      <w:pPr>
        <w:tabs>
          <w:tab w:val="right" w:pos="9072"/>
        </w:tabs>
        <w:suppressAutoHyphens/>
        <w:spacing w:line="360" w:lineRule="auto"/>
        <w:jc w:val="both"/>
        <w:outlineLvl w:val="3"/>
        <w:rPr>
          <w:rFonts w:eastAsia="Calibri"/>
          <w:b/>
          <w:sz w:val="28"/>
          <w:szCs w:val="28"/>
          <w:lang w:val="zh-CN" w:eastAsia="ar-SA"/>
        </w:rPr>
      </w:pPr>
    </w:p>
    <w:p w14:paraId="274CD613" w14:textId="77777777" w:rsidR="00F21E37" w:rsidRDefault="00E12944">
      <w:pPr>
        <w:tabs>
          <w:tab w:val="right" w:pos="9072"/>
        </w:tabs>
        <w:suppressAutoHyphens/>
        <w:spacing w:line="360" w:lineRule="auto"/>
        <w:jc w:val="both"/>
        <w:outlineLvl w:val="3"/>
        <w:rPr>
          <w:rFonts w:eastAsia="Calibri"/>
          <w:b/>
          <w:sz w:val="28"/>
          <w:szCs w:val="28"/>
          <w:lang w:eastAsia="ar-SA"/>
        </w:rPr>
      </w:pPr>
      <w:r>
        <w:rPr>
          <w:rFonts w:eastAsia="Calibri"/>
          <w:b/>
          <w:sz w:val="28"/>
          <w:szCs w:val="28"/>
          <w:lang w:eastAsia="ar-SA"/>
        </w:rPr>
        <w:t xml:space="preserve">10. Методические указания для обучающихся по освоению дисциплины </w:t>
      </w:r>
    </w:p>
    <w:p w14:paraId="49BD5325" w14:textId="77777777" w:rsidR="00F21E37" w:rsidRDefault="00E12944" w:rsidP="004D78D8">
      <w:pPr>
        <w:suppressAutoHyphens/>
        <w:spacing w:line="360" w:lineRule="auto"/>
        <w:ind w:firstLine="709"/>
        <w:jc w:val="both"/>
        <w:outlineLvl w:val="1"/>
        <w:rPr>
          <w:rFonts w:eastAsia="Times New Roman"/>
          <w:b/>
          <w:bCs/>
          <w:color w:val="1B1B1D"/>
          <w:sz w:val="28"/>
          <w:szCs w:val="28"/>
        </w:rPr>
      </w:pPr>
      <w:bookmarkStart w:id="36" w:name="_Toc505176242"/>
      <w:bookmarkStart w:id="37" w:name="_Toc516155819"/>
      <w:bookmarkStart w:id="38" w:name="_Toc516155767"/>
      <w:bookmarkStart w:id="39" w:name="_Toc516149313"/>
      <w:bookmarkStart w:id="40" w:name="_Toc516153788"/>
      <w:bookmarkStart w:id="41" w:name="_Toc516230315"/>
      <w:bookmarkStart w:id="42" w:name="_Toc516155141"/>
      <w:r>
        <w:rPr>
          <w:rFonts w:eastAsia="Calibri"/>
          <w:b/>
          <w:sz w:val="28"/>
          <w:szCs w:val="28"/>
          <w:lang w:eastAsia="ar-SA"/>
        </w:rPr>
        <w:t>10.1.</w:t>
      </w:r>
      <w:r>
        <w:rPr>
          <w:rFonts w:eastAsia="Times New Roman"/>
          <w:b/>
          <w:bCs/>
          <w:color w:val="1B1B1D"/>
          <w:sz w:val="28"/>
          <w:szCs w:val="28"/>
        </w:rPr>
        <w:t xml:space="preserve"> Общие рекомендации для студентов</w:t>
      </w:r>
      <w:bookmarkEnd w:id="36"/>
      <w:bookmarkEnd w:id="37"/>
      <w:bookmarkEnd w:id="38"/>
      <w:bookmarkEnd w:id="39"/>
      <w:bookmarkEnd w:id="40"/>
      <w:bookmarkEnd w:id="41"/>
      <w:bookmarkEnd w:id="42"/>
    </w:p>
    <w:p w14:paraId="7F2B8DC7" w14:textId="65D3189F" w:rsidR="00F21E37" w:rsidRDefault="00E12944" w:rsidP="004D78D8">
      <w:pPr>
        <w:suppressAutoHyphens/>
        <w:spacing w:line="360" w:lineRule="auto"/>
        <w:ind w:firstLine="709"/>
        <w:jc w:val="both"/>
        <w:rPr>
          <w:rFonts w:eastAsia="Times New Roman"/>
          <w:color w:val="1B1B1D"/>
          <w:sz w:val="28"/>
          <w:szCs w:val="28"/>
        </w:rPr>
      </w:pPr>
      <w:r>
        <w:rPr>
          <w:rFonts w:eastAsia="Times New Roman"/>
          <w:color w:val="1B1B1D"/>
          <w:sz w:val="28"/>
          <w:szCs w:val="28"/>
        </w:rPr>
        <w:t>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выпускающего Департамента с графиком консультаций преподавателей, читающих эту дисциплину.</w:t>
      </w:r>
    </w:p>
    <w:p w14:paraId="6E647BC7" w14:textId="6E671C34" w:rsidR="00236671" w:rsidRDefault="00236671" w:rsidP="004D78D8">
      <w:pPr>
        <w:suppressAutoHyphens/>
        <w:spacing w:line="360" w:lineRule="auto"/>
        <w:ind w:firstLine="709"/>
        <w:jc w:val="both"/>
        <w:rPr>
          <w:rFonts w:eastAsia="Times New Roman"/>
          <w:color w:val="1B1B1D"/>
          <w:sz w:val="28"/>
          <w:szCs w:val="28"/>
        </w:rPr>
      </w:pPr>
    </w:p>
    <w:p w14:paraId="04B1D7B4" w14:textId="77777777" w:rsidR="00236671" w:rsidRDefault="00236671" w:rsidP="004D78D8">
      <w:pPr>
        <w:suppressAutoHyphens/>
        <w:spacing w:line="360" w:lineRule="auto"/>
        <w:ind w:firstLine="709"/>
        <w:jc w:val="both"/>
        <w:rPr>
          <w:rFonts w:eastAsia="Times New Roman"/>
          <w:color w:val="1B1B1D"/>
          <w:sz w:val="28"/>
          <w:szCs w:val="28"/>
        </w:rPr>
      </w:pPr>
    </w:p>
    <w:p w14:paraId="44EAF53E" w14:textId="77777777" w:rsidR="00F21E37" w:rsidRDefault="00E12944" w:rsidP="004D78D8">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lastRenderedPageBreak/>
        <w:t xml:space="preserve">10.2. Рекомендации по подготовке к лекционным занятиям </w:t>
      </w:r>
    </w:p>
    <w:p w14:paraId="04CF1F5F" w14:textId="77777777" w:rsidR="00F21E37" w:rsidRDefault="00E12944" w:rsidP="004D78D8">
      <w:pPr>
        <w:suppressAutoHyphens/>
        <w:spacing w:line="360" w:lineRule="auto"/>
        <w:ind w:firstLine="709"/>
        <w:jc w:val="both"/>
        <w:rPr>
          <w:rFonts w:eastAsia="Times New Roman"/>
          <w:sz w:val="28"/>
          <w:szCs w:val="28"/>
        </w:rPr>
      </w:pPr>
      <w:r>
        <w:rPr>
          <w:rFonts w:eastAsia="Times New Roman"/>
          <w:color w:val="1B1B1D"/>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14:paraId="18F33CCE" w14:textId="77777777" w:rsidR="00F21E37" w:rsidRDefault="00E12944" w:rsidP="004D78D8">
      <w:pPr>
        <w:suppressAutoHyphens/>
        <w:spacing w:line="360" w:lineRule="auto"/>
        <w:ind w:firstLine="709"/>
        <w:jc w:val="both"/>
        <w:rPr>
          <w:rFonts w:eastAsia="Times New Roman"/>
          <w:sz w:val="28"/>
          <w:szCs w:val="28"/>
        </w:rPr>
      </w:pPr>
      <w:r>
        <w:rPr>
          <w:rFonts w:eastAsia="Times New Roman"/>
          <w:color w:val="1B1B1D"/>
          <w:sz w:val="28"/>
          <w:szCs w:val="28"/>
        </w:rPr>
        <w:t>Студентам необходимо:</w:t>
      </w:r>
    </w:p>
    <w:p w14:paraId="467074A4" w14:textId="77777777" w:rsidR="00F21E37" w:rsidRDefault="00E12944" w:rsidP="004D78D8">
      <w:pPr>
        <w:numPr>
          <w:ilvl w:val="0"/>
          <w:numId w:val="18"/>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3378E32" w14:textId="77777777" w:rsidR="00F21E37" w:rsidRDefault="00E12944" w:rsidP="004D78D8">
      <w:pPr>
        <w:numPr>
          <w:ilvl w:val="0"/>
          <w:numId w:val="18"/>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w:t>
      </w:r>
    </w:p>
    <w:p w14:paraId="6556ED1A" w14:textId="77777777" w:rsidR="00F21E37" w:rsidRDefault="00E12944" w:rsidP="004D78D8">
      <w:pPr>
        <w:numPr>
          <w:ilvl w:val="0"/>
          <w:numId w:val="18"/>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информационным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w:t>
      </w:r>
    </w:p>
    <w:p w14:paraId="52D2EF96" w14:textId="77777777" w:rsidR="00F21E37" w:rsidRDefault="00E12944" w:rsidP="004D78D8">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10.3. Рекомендации по подготовке к практическим (семинарским) занятиям</w:t>
      </w:r>
    </w:p>
    <w:p w14:paraId="013E31FA" w14:textId="77777777" w:rsidR="00F21E37" w:rsidRDefault="00E12944" w:rsidP="004D78D8">
      <w:pPr>
        <w:suppressAutoHyphens/>
        <w:spacing w:line="360" w:lineRule="auto"/>
        <w:ind w:firstLine="709"/>
        <w:jc w:val="both"/>
        <w:rPr>
          <w:rFonts w:eastAsia="Times New Roman"/>
          <w:sz w:val="28"/>
          <w:szCs w:val="28"/>
        </w:rPr>
      </w:pPr>
      <w:r>
        <w:rPr>
          <w:rFonts w:eastAsia="Times New Roman"/>
          <w:color w:val="1B1B1D"/>
          <w:sz w:val="28"/>
          <w:szCs w:val="28"/>
        </w:rPr>
        <w:t>Студентам следует:</w:t>
      </w:r>
    </w:p>
    <w:p w14:paraId="4A0FE730" w14:textId="77777777" w:rsidR="00F21E37" w:rsidRDefault="00E12944" w:rsidP="004D78D8">
      <w:pPr>
        <w:numPr>
          <w:ilvl w:val="0"/>
          <w:numId w:val="18"/>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приносить с собой рекомендованную преподавателем литературу на конкретное семинарское занятие;</w:t>
      </w:r>
    </w:p>
    <w:p w14:paraId="5F24EC16" w14:textId="77777777" w:rsidR="00F21E37" w:rsidRDefault="00E12944" w:rsidP="004D78D8">
      <w:pPr>
        <w:numPr>
          <w:ilvl w:val="0"/>
          <w:numId w:val="18"/>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при подготовке к семинарским занятиям необходимо в первую очередь обращаться к нормативным документам в области регулирования срочного рынка, основной и дополнительной литературе, рекомендованной программой и преподавателем курса;</w:t>
      </w:r>
    </w:p>
    <w:p w14:paraId="2681F085" w14:textId="77777777" w:rsidR="00F21E37" w:rsidRDefault="00E12944" w:rsidP="004D78D8">
      <w:pPr>
        <w:numPr>
          <w:ilvl w:val="0"/>
          <w:numId w:val="18"/>
        </w:numPr>
        <w:suppressAutoHyphens/>
        <w:spacing w:line="360" w:lineRule="auto"/>
        <w:ind w:left="709" w:hanging="425"/>
        <w:jc w:val="both"/>
        <w:rPr>
          <w:rFonts w:eastAsia="Times New Roman"/>
          <w:color w:val="1B1B1D"/>
          <w:sz w:val="28"/>
          <w:szCs w:val="28"/>
        </w:rPr>
      </w:pPr>
      <w:r>
        <w:rPr>
          <w:rFonts w:eastAsia="Times New Roman"/>
          <w:color w:val="1B1B1D"/>
          <w:sz w:val="28"/>
          <w:szCs w:val="28"/>
        </w:rPr>
        <w:lastRenderedPageBreak/>
        <w:t xml:space="preserve">особое внимание следует уделять периодическим изданиям, где рассматриваются актуальные вопросы функционирования рынка производных финансовых инструментов, при этом необходимо обращать внимание на дискуссионные вопросы. Следует использовать источники за последние год – два, так как проблемы, которые обсуждались на страницах экономических журналов ранее - сегодня уже могут быть не проблемой; </w:t>
      </w:r>
    </w:p>
    <w:p w14:paraId="61F4E0B3" w14:textId="77777777" w:rsidR="00F21E37" w:rsidRDefault="00E12944" w:rsidP="004D78D8">
      <w:pPr>
        <w:numPr>
          <w:ilvl w:val="0"/>
          <w:numId w:val="18"/>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0A5D30B0" w14:textId="77777777" w:rsidR="00F21E37" w:rsidRDefault="00E12944" w:rsidP="004D78D8">
      <w:pPr>
        <w:numPr>
          <w:ilvl w:val="0"/>
          <w:numId w:val="18"/>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в ходе семинара давать конкретные, четкие ответы по существу вопросов;</w:t>
      </w:r>
    </w:p>
    <w:p w14:paraId="34217481" w14:textId="77777777" w:rsidR="00F21E37" w:rsidRDefault="00E12944" w:rsidP="004D78D8">
      <w:pPr>
        <w:numPr>
          <w:ilvl w:val="0"/>
          <w:numId w:val="18"/>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581DF96F" w14:textId="72A888F5" w:rsidR="00811073" w:rsidRPr="004D78D8" w:rsidRDefault="00E12944" w:rsidP="004D78D8">
      <w:pPr>
        <w:suppressAutoHyphens/>
        <w:spacing w:line="360" w:lineRule="auto"/>
        <w:ind w:firstLine="709"/>
        <w:jc w:val="both"/>
        <w:rPr>
          <w:rFonts w:eastAsia="Times New Roman"/>
          <w:color w:val="1B1B1D"/>
          <w:sz w:val="28"/>
          <w:szCs w:val="28"/>
        </w:rPr>
      </w:pPr>
      <w:r>
        <w:rPr>
          <w:rFonts w:eastAsia="Times New Roman"/>
          <w:color w:val="1B1B1D"/>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w:t>
      </w:r>
      <w:r w:rsidR="008E166C">
        <w:rPr>
          <w:rFonts w:eastAsia="Times New Roman"/>
          <w:color w:val="1B1B1D"/>
          <w:sz w:val="28"/>
          <w:szCs w:val="28"/>
        </w:rPr>
        <w:t>позже,</w:t>
      </w:r>
      <w:r>
        <w:rPr>
          <w:rFonts w:eastAsia="Times New Roman"/>
          <w:color w:val="1B1B1D"/>
          <w:sz w:val="28"/>
          <w:szCs w:val="28"/>
        </w:rPr>
        <w:t xml:space="preserve"> чем в 2-недельный срок явиться на консультацию к преподавателю и отчитаться по теме, изученной на пропущенном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418B4453" w14:textId="77777777" w:rsidR="00F21E37" w:rsidRDefault="00E12944">
      <w:pPr>
        <w:suppressAutoHyphens/>
        <w:spacing w:line="360" w:lineRule="auto"/>
        <w:jc w:val="both"/>
        <w:outlineLvl w:val="1"/>
        <w:rPr>
          <w:rFonts w:eastAsia="Times New Roman"/>
          <w:b/>
          <w:bCs/>
          <w:color w:val="1B1B1D"/>
          <w:sz w:val="28"/>
          <w:szCs w:val="28"/>
        </w:rPr>
      </w:pPr>
      <w:bookmarkStart w:id="43" w:name="_Toc516155768"/>
      <w:bookmarkStart w:id="44" w:name="_Toc516149314"/>
      <w:bookmarkStart w:id="45" w:name="_Toc516230316"/>
      <w:bookmarkStart w:id="46" w:name="_Toc516155820"/>
      <w:bookmarkStart w:id="47" w:name="_Toc505176244"/>
      <w:bookmarkStart w:id="48" w:name="_Toc516153789"/>
      <w:bookmarkStart w:id="49" w:name="_Toc516155142"/>
      <w:r>
        <w:rPr>
          <w:rFonts w:eastAsia="Times New Roman"/>
          <w:b/>
          <w:bCs/>
          <w:color w:val="1B1B1D"/>
          <w:sz w:val="28"/>
          <w:szCs w:val="28"/>
        </w:rPr>
        <w:t>10.4.  Методические рекомендации по подготовке к дискуссии</w:t>
      </w:r>
      <w:bookmarkEnd w:id="43"/>
      <w:bookmarkEnd w:id="44"/>
      <w:bookmarkEnd w:id="45"/>
      <w:bookmarkEnd w:id="46"/>
      <w:bookmarkEnd w:id="47"/>
      <w:bookmarkEnd w:id="48"/>
      <w:bookmarkEnd w:id="49"/>
    </w:p>
    <w:p w14:paraId="16C8EAD0" w14:textId="77777777" w:rsidR="00F21E37" w:rsidRDefault="00E12944" w:rsidP="004D78D8">
      <w:pPr>
        <w:suppressAutoHyphens/>
        <w:spacing w:line="360" w:lineRule="auto"/>
        <w:ind w:firstLine="709"/>
        <w:jc w:val="both"/>
        <w:rPr>
          <w:rFonts w:eastAsia="Calibri"/>
          <w:b/>
          <w:i/>
          <w:sz w:val="28"/>
          <w:szCs w:val="28"/>
          <w:lang w:eastAsia="ar-SA"/>
        </w:rPr>
      </w:pPr>
      <w:r>
        <w:rPr>
          <w:rFonts w:eastAsia="Calibri"/>
          <w:b/>
          <w:i/>
          <w:sz w:val="28"/>
          <w:szCs w:val="28"/>
          <w:lang w:eastAsia="ar-SA"/>
        </w:rPr>
        <w:t>Цели и задачи дискуссии как интерактивного метода обучения</w:t>
      </w:r>
    </w:p>
    <w:p w14:paraId="34E4EC0E" w14:textId="5C2B8A47" w:rsidR="00F21E37" w:rsidRDefault="00E12944" w:rsidP="004D78D8">
      <w:pPr>
        <w:suppressAutoHyphens/>
        <w:spacing w:line="360" w:lineRule="auto"/>
        <w:ind w:firstLine="709"/>
        <w:jc w:val="both"/>
        <w:rPr>
          <w:rFonts w:eastAsia="Calibri"/>
          <w:sz w:val="28"/>
          <w:szCs w:val="28"/>
          <w:lang w:eastAsia="ar-SA"/>
        </w:rPr>
      </w:pPr>
      <w:r>
        <w:rPr>
          <w:rFonts w:eastAsia="Calibri"/>
          <w:sz w:val="28"/>
          <w:szCs w:val="28"/>
          <w:lang w:eastAsia="ar-SA"/>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особый индивидуальный вклад, в ходе работы и обсуждения идет обмен идеями, знаниями, способами </w:t>
      </w:r>
      <w:r>
        <w:rPr>
          <w:rFonts w:eastAsia="Calibri"/>
          <w:sz w:val="28"/>
          <w:szCs w:val="28"/>
          <w:lang w:eastAsia="ar-SA"/>
        </w:rPr>
        <w:lastRenderedPageBreak/>
        <w:t xml:space="preserve">деятельности. В основе интерактивных методов лежат </w:t>
      </w:r>
      <w:r w:rsidR="008E166C">
        <w:rPr>
          <w:rFonts w:eastAsia="Calibri"/>
          <w:sz w:val="28"/>
          <w:szCs w:val="28"/>
          <w:lang w:eastAsia="ar-SA"/>
        </w:rPr>
        <w:t>принципы активности</w:t>
      </w:r>
      <w:r>
        <w:rPr>
          <w:rFonts w:eastAsia="Calibri"/>
          <w:sz w:val="28"/>
          <w:szCs w:val="28"/>
          <w:lang w:eastAsia="ar-SA"/>
        </w:rPr>
        <w:t xml:space="preserve">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4D409B4B" w14:textId="77777777" w:rsidR="00F21E37" w:rsidRDefault="00E12944" w:rsidP="004D78D8">
      <w:pPr>
        <w:suppressAutoHyphens/>
        <w:spacing w:line="360" w:lineRule="auto"/>
        <w:ind w:firstLine="709"/>
        <w:jc w:val="both"/>
        <w:rPr>
          <w:rFonts w:eastAsia="Calibri"/>
          <w:sz w:val="28"/>
          <w:szCs w:val="28"/>
          <w:lang w:eastAsia="ar-SA"/>
        </w:rPr>
      </w:pPr>
      <w:r>
        <w:rPr>
          <w:rFonts w:eastAsia="Calibri"/>
          <w:sz w:val="28"/>
          <w:szCs w:val="28"/>
          <w:lang w:eastAsia="ar-SA"/>
        </w:rPr>
        <w:t xml:space="preserve">Интерактивный – означает взаимодействовать, находиться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  </w:t>
      </w:r>
    </w:p>
    <w:p w14:paraId="42926DA7" w14:textId="77777777" w:rsidR="00F21E37" w:rsidRDefault="00E12944" w:rsidP="004D78D8">
      <w:pPr>
        <w:suppressAutoHyphens/>
        <w:spacing w:line="360" w:lineRule="auto"/>
        <w:ind w:firstLine="709"/>
        <w:jc w:val="both"/>
        <w:rPr>
          <w:rFonts w:eastAsia="Calibri"/>
          <w:sz w:val="28"/>
          <w:szCs w:val="28"/>
          <w:lang w:eastAsia="ar-SA"/>
        </w:rPr>
      </w:pPr>
      <w:r>
        <w:rPr>
          <w:rFonts w:eastAsia="Calibri"/>
          <w:sz w:val="28"/>
          <w:szCs w:val="28"/>
          <w:lang w:eastAsia="ar-SA"/>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06857E9B" w14:textId="77777777" w:rsidR="00F21E37" w:rsidRDefault="00E12944" w:rsidP="004D78D8">
      <w:pPr>
        <w:suppressAutoHyphens/>
        <w:spacing w:line="360" w:lineRule="auto"/>
        <w:ind w:firstLine="709"/>
        <w:jc w:val="both"/>
        <w:rPr>
          <w:rFonts w:eastAsia="Calibri"/>
          <w:sz w:val="28"/>
          <w:szCs w:val="28"/>
          <w:lang w:eastAsia="ar-SA"/>
        </w:rPr>
      </w:pPr>
      <w:r>
        <w:rPr>
          <w:rFonts w:eastAsia="Calibri"/>
          <w:sz w:val="28"/>
          <w:szCs w:val="28"/>
          <w:lang w:eastAsia="ar-SA"/>
        </w:rPr>
        <w:t xml:space="preserve">Дискуссия, как один из методов </w:t>
      </w:r>
      <w:proofErr w:type="spellStart"/>
      <w:r>
        <w:rPr>
          <w:rFonts w:eastAsia="Calibri"/>
          <w:sz w:val="28"/>
          <w:szCs w:val="28"/>
          <w:lang w:eastAsia="ar-SA"/>
        </w:rPr>
        <w:t>интерактива</w:t>
      </w:r>
      <w:proofErr w:type="spellEnd"/>
      <w:r>
        <w:rPr>
          <w:rFonts w:eastAsia="Calibri"/>
          <w:sz w:val="28"/>
          <w:szCs w:val="28"/>
          <w:lang w:eastAsia="ar-SA"/>
        </w:rPr>
        <w:t xml:space="preserve">,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4A56B91B" w14:textId="77777777" w:rsidR="00F21E37" w:rsidRDefault="00E12944" w:rsidP="004D78D8">
      <w:pPr>
        <w:suppressAutoHyphens/>
        <w:spacing w:line="360" w:lineRule="auto"/>
        <w:ind w:firstLine="709"/>
        <w:jc w:val="both"/>
        <w:rPr>
          <w:rFonts w:eastAsia="Calibri"/>
          <w:b/>
          <w:i/>
          <w:sz w:val="28"/>
          <w:szCs w:val="28"/>
          <w:lang w:eastAsia="ar-SA"/>
        </w:rPr>
      </w:pPr>
      <w:r>
        <w:rPr>
          <w:rFonts w:eastAsia="Calibri"/>
          <w:b/>
          <w:bCs/>
          <w:i/>
          <w:sz w:val="28"/>
          <w:szCs w:val="28"/>
          <w:lang w:eastAsia="ar-SA"/>
        </w:rPr>
        <w:t xml:space="preserve">Принципы работы на интерактивном занятии в форме дискуссии: </w:t>
      </w:r>
    </w:p>
    <w:p w14:paraId="7C080E82" w14:textId="77777777" w:rsidR="00F21E37" w:rsidRDefault="00E12944" w:rsidP="004D78D8">
      <w:pPr>
        <w:numPr>
          <w:ilvl w:val="0"/>
          <w:numId w:val="19"/>
        </w:numPr>
        <w:suppressAutoHyphens/>
        <w:spacing w:after="200" w:line="360" w:lineRule="auto"/>
        <w:ind w:left="0" w:firstLine="709"/>
        <w:contextualSpacing/>
        <w:jc w:val="both"/>
        <w:rPr>
          <w:rFonts w:eastAsia="Calibri"/>
          <w:sz w:val="28"/>
          <w:szCs w:val="28"/>
          <w:lang w:val="zh-CN" w:eastAsia="ar-SA"/>
        </w:rPr>
      </w:pPr>
      <w:r>
        <w:rPr>
          <w:rFonts w:eastAsia="Calibri"/>
          <w:sz w:val="28"/>
          <w:szCs w:val="28"/>
          <w:lang w:val="zh-CN" w:eastAsia="ar-SA"/>
        </w:rPr>
        <w:t xml:space="preserve"> каждый участник дискуссии по любому вопросу имеет право на собственное мнение. </w:t>
      </w:r>
    </w:p>
    <w:p w14:paraId="5C2178ED" w14:textId="77777777" w:rsidR="00F21E37" w:rsidRDefault="00E12944" w:rsidP="004D78D8">
      <w:pPr>
        <w:numPr>
          <w:ilvl w:val="0"/>
          <w:numId w:val="19"/>
        </w:numPr>
        <w:suppressAutoHyphens/>
        <w:spacing w:after="200" w:line="360" w:lineRule="auto"/>
        <w:ind w:left="0" w:firstLine="709"/>
        <w:contextualSpacing/>
        <w:jc w:val="both"/>
        <w:rPr>
          <w:rFonts w:eastAsia="Calibri"/>
          <w:sz w:val="28"/>
          <w:szCs w:val="28"/>
          <w:lang w:val="zh-CN" w:eastAsia="ar-SA"/>
        </w:rPr>
      </w:pPr>
      <w:r>
        <w:rPr>
          <w:rFonts w:eastAsia="Calibri"/>
          <w:sz w:val="28"/>
          <w:szCs w:val="28"/>
          <w:lang w:val="zh-CN" w:eastAsia="ar-SA"/>
        </w:rPr>
        <w:t xml:space="preserve">отсутствие прямой критике личности, критике может подвергнуться только идея. </w:t>
      </w:r>
    </w:p>
    <w:p w14:paraId="3FAEAFFF" w14:textId="2001BF63" w:rsidR="00F21E37" w:rsidRPr="00236671" w:rsidRDefault="00E12944" w:rsidP="00236671">
      <w:pPr>
        <w:numPr>
          <w:ilvl w:val="0"/>
          <w:numId w:val="19"/>
        </w:numPr>
        <w:suppressAutoHyphens/>
        <w:spacing w:after="200" w:line="360" w:lineRule="auto"/>
        <w:ind w:left="0" w:firstLine="709"/>
        <w:contextualSpacing/>
        <w:jc w:val="both"/>
        <w:rPr>
          <w:rFonts w:eastAsia="Calibri"/>
          <w:sz w:val="28"/>
          <w:szCs w:val="28"/>
          <w:lang w:val="zh-CN" w:eastAsia="ar-SA"/>
        </w:rPr>
      </w:pPr>
      <w:r>
        <w:rPr>
          <w:rFonts w:eastAsia="Calibri"/>
          <w:sz w:val="28"/>
          <w:szCs w:val="28"/>
          <w:lang w:val="zh-CN" w:eastAsia="ar-SA"/>
        </w:rPr>
        <w:t xml:space="preserve">Все, что обсуждается и говорится во время дискуссии – не руководство к действию, а информация к размышлению. </w:t>
      </w:r>
    </w:p>
    <w:p w14:paraId="168C31D8" w14:textId="0D600573" w:rsidR="00F21E37" w:rsidRDefault="00E12944" w:rsidP="004D78D8">
      <w:pPr>
        <w:tabs>
          <w:tab w:val="right" w:pos="9072"/>
        </w:tabs>
        <w:suppressAutoHyphens/>
        <w:spacing w:line="360" w:lineRule="auto"/>
        <w:ind w:firstLine="709"/>
        <w:jc w:val="both"/>
        <w:outlineLvl w:val="3"/>
        <w:rPr>
          <w:rFonts w:eastAsia="Calibri"/>
          <w:b/>
          <w:sz w:val="28"/>
          <w:szCs w:val="28"/>
          <w:lang w:eastAsia="ar-SA"/>
        </w:rPr>
      </w:pPr>
      <w:r>
        <w:rPr>
          <w:rFonts w:eastAsia="Calibri"/>
          <w:b/>
          <w:sz w:val="28"/>
          <w:szCs w:val="28"/>
          <w:lang w:eastAsia="ar-SA"/>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1B60E970" w14:textId="77777777" w:rsidR="00F21E37" w:rsidRDefault="00E12944" w:rsidP="00236671">
      <w:pPr>
        <w:keepNext/>
        <w:widowControl w:val="0"/>
        <w:autoSpaceDE w:val="0"/>
        <w:autoSpaceDN w:val="0"/>
        <w:adjustRightInd w:val="0"/>
        <w:spacing w:line="360" w:lineRule="auto"/>
        <w:jc w:val="both"/>
        <w:outlineLvl w:val="0"/>
        <w:rPr>
          <w:rFonts w:eastAsia="Calibri"/>
          <w:b/>
          <w:bCs/>
          <w:kern w:val="32"/>
          <w:sz w:val="28"/>
          <w:szCs w:val="28"/>
        </w:rPr>
      </w:pPr>
      <w:bookmarkStart w:id="50" w:name="_Toc531686467"/>
      <w:bookmarkStart w:id="51" w:name="_Toc531614950"/>
      <w:r>
        <w:rPr>
          <w:rFonts w:eastAsia="Calibri"/>
          <w:b/>
          <w:bCs/>
          <w:kern w:val="32"/>
          <w:sz w:val="28"/>
          <w:szCs w:val="28"/>
        </w:rPr>
        <w:t>11.1. Комплект лицензионного программного обеспечения</w:t>
      </w:r>
      <w:bookmarkEnd w:id="50"/>
      <w:bookmarkEnd w:id="51"/>
    </w:p>
    <w:p w14:paraId="6FE8297A" w14:textId="5F23FC49" w:rsidR="00F21E37" w:rsidRDefault="002742B6" w:rsidP="00236671">
      <w:pPr>
        <w:keepNext/>
        <w:widowControl w:val="0"/>
        <w:autoSpaceDE w:val="0"/>
        <w:autoSpaceDN w:val="0"/>
        <w:adjustRightInd w:val="0"/>
        <w:spacing w:line="360" w:lineRule="auto"/>
        <w:jc w:val="both"/>
        <w:outlineLvl w:val="0"/>
        <w:rPr>
          <w:rFonts w:eastAsia="Calibri"/>
          <w:bCs/>
          <w:kern w:val="32"/>
          <w:sz w:val="28"/>
          <w:szCs w:val="28"/>
        </w:rPr>
      </w:pPr>
      <w:bookmarkStart w:id="52" w:name="_Toc531686468"/>
      <w:bookmarkStart w:id="53" w:name="_Toc531614951"/>
      <w:r>
        <w:rPr>
          <w:rFonts w:eastAsia="Calibri"/>
          <w:bCs/>
          <w:kern w:val="32"/>
          <w:sz w:val="28"/>
          <w:szCs w:val="28"/>
        </w:rPr>
        <w:t xml:space="preserve">     </w:t>
      </w:r>
      <w:r w:rsidR="00E12944">
        <w:rPr>
          <w:rFonts w:eastAsia="Calibri"/>
          <w:bCs/>
          <w:kern w:val="32"/>
          <w:sz w:val="28"/>
          <w:szCs w:val="28"/>
        </w:rPr>
        <w:t xml:space="preserve">1. </w:t>
      </w:r>
      <w:bookmarkEnd w:id="52"/>
      <w:bookmarkEnd w:id="53"/>
      <w:r w:rsidR="00236671">
        <w:rPr>
          <w:rFonts w:eastAsia="Calibri"/>
          <w:bCs/>
          <w:kern w:val="32"/>
          <w:sz w:val="28"/>
          <w:szCs w:val="28"/>
        </w:rPr>
        <w:t>Пакет офисных программ</w:t>
      </w:r>
    </w:p>
    <w:p w14:paraId="747082C9" w14:textId="3CD23907" w:rsidR="002742B6" w:rsidRDefault="002742B6" w:rsidP="00236671">
      <w:pPr>
        <w:keepNext/>
        <w:widowControl w:val="0"/>
        <w:autoSpaceDE w:val="0"/>
        <w:autoSpaceDN w:val="0"/>
        <w:adjustRightInd w:val="0"/>
        <w:spacing w:line="360" w:lineRule="auto"/>
        <w:jc w:val="both"/>
        <w:outlineLvl w:val="0"/>
        <w:rPr>
          <w:rFonts w:eastAsia="Calibri"/>
          <w:bCs/>
          <w:kern w:val="32"/>
          <w:sz w:val="28"/>
          <w:szCs w:val="28"/>
        </w:rPr>
      </w:pPr>
      <w:bookmarkStart w:id="54" w:name="_Toc531686469"/>
      <w:bookmarkStart w:id="55" w:name="_Toc27799"/>
      <w:bookmarkStart w:id="56" w:name="_Toc74139206"/>
      <w:bookmarkStart w:id="57" w:name="_Toc531614952"/>
      <w:r>
        <w:rPr>
          <w:rFonts w:eastAsia="Calibri"/>
          <w:bCs/>
          <w:kern w:val="32"/>
          <w:sz w:val="28"/>
          <w:szCs w:val="28"/>
        </w:rPr>
        <w:t xml:space="preserve">      </w:t>
      </w:r>
      <w:r w:rsidR="00E12944">
        <w:rPr>
          <w:rFonts w:eastAsia="Calibri"/>
          <w:bCs/>
          <w:kern w:val="32"/>
          <w:sz w:val="28"/>
          <w:szCs w:val="28"/>
        </w:rPr>
        <w:t xml:space="preserve">2. Антивирус </w:t>
      </w:r>
      <w:r w:rsidR="00E12944">
        <w:rPr>
          <w:rFonts w:eastAsia="Calibri"/>
          <w:bCs/>
          <w:kern w:val="32"/>
          <w:sz w:val="28"/>
          <w:szCs w:val="28"/>
          <w:lang w:val="en-US"/>
        </w:rPr>
        <w:t>Kaspersky</w:t>
      </w:r>
      <w:r w:rsidR="00E12944" w:rsidRPr="004A014F">
        <w:rPr>
          <w:rFonts w:eastAsia="Calibri"/>
          <w:bCs/>
          <w:kern w:val="32"/>
          <w:sz w:val="28"/>
          <w:szCs w:val="28"/>
        </w:rPr>
        <w:t xml:space="preserve"> </w:t>
      </w:r>
      <w:bookmarkEnd w:id="54"/>
      <w:bookmarkEnd w:id="55"/>
      <w:bookmarkEnd w:id="56"/>
      <w:bookmarkEnd w:id="57"/>
    </w:p>
    <w:p w14:paraId="1B5657CD" w14:textId="074C5CBE" w:rsidR="00F21E37" w:rsidRDefault="00E12944" w:rsidP="00236671">
      <w:pPr>
        <w:spacing w:line="360" w:lineRule="auto"/>
        <w:rPr>
          <w:rFonts w:eastAsia="Calibri"/>
          <w:bCs/>
          <w:kern w:val="32"/>
          <w:sz w:val="28"/>
          <w:szCs w:val="28"/>
        </w:rPr>
      </w:pPr>
      <w:bookmarkStart w:id="58" w:name="_Toc531614953"/>
      <w:bookmarkStart w:id="59" w:name="_Toc531686470"/>
      <w:r>
        <w:rPr>
          <w:rFonts w:eastAsia="Calibri"/>
          <w:b/>
          <w:bCs/>
          <w:kern w:val="32"/>
          <w:sz w:val="28"/>
          <w:szCs w:val="28"/>
        </w:rPr>
        <w:t>11.2. Современные профессиональные базы данных и информационные справочные системы</w:t>
      </w:r>
      <w:bookmarkEnd w:id="58"/>
      <w:bookmarkEnd w:id="59"/>
    </w:p>
    <w:p w14:paraId="5A7313D6" w14:textId="3C40BD56" w:rsidR="00F21E37" w:rsidRDefault="00236671" w:rsidP="00236671">
      <w:pPr>
        <w:widowControl w:val="0"/>
        <w:shd w:val="clear" w:color="auto" w:fill="FFFFFF"/>
        <w:tabs>
          <w:tab w:val="left" w:pos="442"/>
        </w:tabs>
        <w:autoSpaceDE w:val="0"/>
        <w:autoSpaceDN w:val="0"/>
        <w:adjustRightInd w:val="0"/>
        <w:spacing w:line="360" w:lineRule="auto"/>
        <w:jc w:val="both"/>
        <w:rPr>
          <w:rFonts w:eastAsia="Calibri"/>
          <w:bCs/>
          <w:sz w:val="28"/>
          <w:szCs w:val="28"/>
        </w:rPr>
      </w:pPr>
      <w:r>
        <w:rPr>
          <w:rFonts w:eastAsia="Calibri"/>
          <w:bCs/>
          <w:sz w:val="28"/>
          <w:szCs w:val="28"/>
        </w:rPr>
        <w:t xml:space="preserve">     </w:t>
      </w:r>
      <w:r w:rsidR="00E12944">
        <w:rPr>
          <w:rFonts w:eastAsia="Calibri"/>
          <w:bCs/>
          <w:sz w:val="28"/>
          <w:szCs w:val="28"/>
        </w:rPr>
        <w:t>1. Информационно-правовая система «Гарант»</w:t>
      </w:r>
    </w:p>
    <w:p w14:paraId="0BCCD3B5" w14:textId="20F7513F" w:rsidR="00F21E37" w:rsidRDefault="00236671" w:rsidP="00236671">
      <w:pPr>
        <w:widowControl w:val="0"/>
        <w:shd w:val="clear" w:color="auto" w:fill="FFFFFF"/>
        <w:tabs>
          <w:tab w:val="left" w:pos="442"/>
        </w:tabs>
        <w:autoSpaceDE w:val="0"/>
        <w:autoSpaceDN w:val="0"/>
        <w:adjustRightInd w:val="0"/>
        <w:spacing w:line="360" w:lineRule="auto"/>
        <w:jc w:val="both"/>
        <w:rPr>
          <w:rFonts w:eastAsia="Calibri"/>
          <w:bCs/>
          <w:sz w:val="28"/>
          <w:szCs w:val="28"/>
        </w:rPr>
      </w:pPr>
      <w:r>
        <w:rPr>
          <w:rFonts w:eastAsia="Calibri"/>
          <w:bCs/>
          <w:sz w:val="28"/>
          <w:szCs w:val="28"/>
        </w:rPr>
        <w:t xml:space="preserve">     </w:t>
      </w:r>
      <w:r w:rsidR="00E12944">
        <w:rPr>
          <w:rFonts w:eastAsia="Calibri"/>
          <w:bCs/>
          <w:sz w:val="28"/>
          <w:szCs w:val="28"/>
        </w:rPr>
        <w:t>2. Информационно-правовая система «Консультант Плюс»</w:t>
      </w:r>
    </w:p>
    <w:p w14:paraId="4BE28DDC" w14:textId="4D34C863" w:rsidR="00F21E37" w:rsidRDefault="00236671" w:rsidP="00236671">
      <w:pPr>
        <w:widowControl w:val="0"/>
        <w:shd w:val="clear" w:color="auto" w:fill="FFFFFF"/>
        <w:tabs>
          <w:tab w:val="left" w:pos="442"/>
        </w:tabs>
        <w:autoSpaceDE w:val="0"/>
        <w:autoSpaceDN w:val="0"/>
        <w:adjustRightInd w:val="0"/>
        <w:spacing w:line="360" w:lineRule="auto"/>
        <w:jc w:val="both"/>
        <w:rPr>
          <w:rFonts w:eastAsia="Calibri"/>
          <w:bCs/>
          <w:sz w:val="28"/>
          <w:szCs w:val="28"/>
        </w:rPr>
      </w:pPr>
      <w:r>
        <w:rPr>
          <w:rFonts w:eastAsia="Calibri"/>
          <w:bCs/>
          <w:sz w:val="28"/>
          <w:szCs w:val="28"/>
        </w:rPr>
        <w:t xml:space="preserve">     </w:t>
      </w:r>
      <w:r w:rsidR="00E12944">
        <w:rPr>
          <w:rFonts w:eastAsia="Calibri"/>
          <w:bCs/>
          <w:sz w:val="28"/>
          <w:szCs w:val="28"/>
        </w:rPr>
        <w:t xml:space="preserve">3. Электронная энциклопедия: </w:t>
      </w:r>
      <w:hyperlink r:id="rId12" w:history="1">
        <w:r w:rsidR="00E12944">
          <w:rPr>
            <w:rFonts w:eastAsia="Calibri"/>
            <w:bCs/>
            <w:color w:val="0000FF"/>
            <w:sz w:val="28"/>
            <w:szCs w:val="28"/>
            <w:u w:val="single"/>
            <w:lang w:val="en-US"/>
          </w:rPr>
          <w:t>http</w:t>
        </w:r>
        <w:r w:rsidR="00E12944">
          <w:rPr>
            <w:rFonts w:eastAsia="Calibri"/>
            <w:bCs/>
            <w:color w:val="0000FF"/>
            <w:sz w:val="28"/>
            <w:szCs w:val="28"/>
            <w:u w:val="single"/>
          </w:rPr>
          <w:t>://</w:t>
        </w:r>
        <w:proofErr w:type="spellStart"/>
        <w:r w:rsidR="00E12944">
          <w:rPr>
            <w:rFonts w:eastAsia="Calibri"/>
            <w:bCs/>
            <w:color w:val="0000FF"/>
            <w:sz w:val="28"/>
            <w:szCs w:val="28"/>
            <w:u w:val="single"/>
            <w:lang w:val="en-US"/>
          </w:rPr>
          <w:t>ru</w:t>
        </w:r>
        <w:proofErr w:type="spellEnd"/>
        <w:r w:rsidR="00E12944">
          <w:rPr>
            <w:rFonts w:eastAsia="Calibri"/>
            <w:bCs/>
            <w:color w:val="0000FF"/>
            <w:sz w:val="28"/>
            <w:szCs w:val="28"/>
            <w:u w:val="single"/>
          </w:rPr>
          <w:t>.</w:t>
        </w:r>
        <w:proofErr w:type="spellStart"/>
        <w:r w:rsidR="00E12944">
          <w:rPr>
            <w:rFonts w:eastAsia="Calibri"/>
            <w:bCs/>
            <w:color w:val="0000FF"/>
            <w:sz w:val="28"/>
            <w:szCs w:val="28"/>
            <w:u w:val="single"/>
            <w:lang w:val="en-US"/>
          </w:rPr>
          <w:t>wikipedia</w:t>
        </w:r>
        <w:proofErr w:type="spellEnd"/>
        <w:r w:rsidR="00E12944">
          <w:rPr>
            <w:rFonts w:eastAsia="Calibri"/>
            <w:bCs/>
            <w:color w:val="0000FF"/>
            <w:sz w:val="28"/>
            <w:szCs w:val="28"/>
            <w:u w:val="single"/>
          </w:rPr>
          <w:t>.</w:t>
        </w:r>
        <w:r w:rsidR="00E12944">
          <w:rPr>
            <w:rFonts w:eastAsia="Calibri"/>
            <w:bCs/>
            <w:color w:val="0000FF"/>
            <w:sz w:val="28"/>
            <w:szCs w:val="28"/>
            <w:u w:val="single"/>
            <w:lang w:val="en-US"/>
          </w:rPr>
          <w:t>org</w:t>
        </w:r>
        <w:r w:rsidR="00E12944">
          <w:rPr>
            <w:rFonts w:eastAsia="Calibri"/>
            <w:bCs/>
            <w:color w:val="0000FF"/>
            <w:sz w:val="28"/>
            <w:szCs w:val="28"/>
            <w:u w:val="single"/>
          </w:rPr>
          <w:t>/</w:t>
        </w:r>
        <w:r w:rsidR="00E12944">
          <w:rPr>
            <w:rFonts w:eastAsia="Calibri"/>
            <w:bCs/>
            <w:color w:val="0000FF"/>
            <w:sz w:val="28"/>
            <w:szCs w:val="28"/>
            <w:u w:val="single"/>
            <w:lang w:val="en-US"/>
          </w:rPr>
          <w:t>wiki</w:t>
        </w:r>
        <w:r w:rsidR="00E12944">
          <w:rPr>
            <w:rFonts w:eastAsia="Calibri"/>
            <w:bCs/>
            <w:color w:val="0000FF"/>
            <w:sz w:val="28"/>
            <w:szCs w:val="28"/>
            <w:u w:val="single"/>
          </w:rPr>
          <w:t>/</w:t>
        </w:r>
        <w:r w:rsidR="00E12944">
          <w:rPr>
            <w:rFonts w:eastAsia="Calibri"/>
            <w:bCs/>
            <w:color w:val="0000FF"/>
            <w:sz w:val="28"/>
            <w:szCs w:val="28"/>
            <w:u w:val="single"/>
            <w:lang w:val="en-US"/>
          </w:rPr>
          <w:t>Wiki</w:t>
        </w:r>
      </w:hyperlink>
    </w:p>
    <w:p w14:paraId="53F9738D" w14:textId="7E67EFEC" w:rsidR="00F21E37" w:rsidRDefault="00236671" w:rsidP="00236671">
      <w:pPr>
        <w:widowControl w:val="0"/>
        <w:shd w:val="clear" w:color="auto" w:fill="FFFFFF"/>
        <w:tabs>
          <w:tab w:val="left" w:pos="442"/>
        </w:tabs>
        <w:autoSpaceDE w:val="0"/>
        <w:autoSpaceDN w:val="0"/>
        <w:adjustRightInd w:val="0"/>
        <w:spacing w:line="360" w:lineRule="auto"/>
        <w:jc w:val="both"/>
        <w:rPr>
          <w:rFonts w:eastAsia="Calibri"/>
          <w:bCs/>
          <w:sz w:val="28"/>
          <w:szCs w:val="28"/>
        </w:rPr>
      </w:pPr>
      <w:r>
        <w:rPr>
          <w:rFonts w:eastAsia="Calibri"/>
          <w:bCs/>
          <w:sz w:val="28"/>
          <w:szCs w:val="28"/>
        </w:rPr>
        <w:t xml:space="preserve">     </w:t>
      </w:r>
      <w:r w:rsidR="00E12944">
        <w:rPr>
          <w:rFonts w:eastAsia="Calibri"/>
          <w:bCs/>
          <w:sz w:val="28"/>
          <w:szCs w:val="28"/>
        </w:rPr>
        <w:t>4. Система комплексного раскрытия информации «СКРИН» -</w:t>
      </w:r>
      <w:r w:rsidR="00E12944">
        <w:rPr>
          <w:rFonts w:eastAsia="Calibri"/>
          <w:bCs/>
          <w:sz w:val="28"/>
          <w:szCs w:val="28"/>
          <w:lang w:val="en-US"/>
        </w:rPr>
        <w:t>http</w:t>
      </w:r>
      <w:r w:rsidR="00E12944">
        <w:rPr>
          <w:rFonts w:eastAsia="Calibri"/>
          <w:bCs/>
          <w:sz w:val="28"/>
          <w:szCs w:val="28"/>
        </w:rPr>
        <w:t>://</w:t>
      </w:r>
      <w:r w:rsidR="00E12944">
        <w:rPr>
          <w:rFonts w:eastAsia="Calibri"/>
          <w:bCs/>
          <w:sz w:val="28"/>
          <w:szCs w:val="28"/>
          <w:lang w:val="en-US"/>
        </w:rPr>
        <w:t>www</w:t>
      </w:r>
      <w:r w:rsidR="00E12944">
        <w:rPr>
          <w:rFonts w:eastAsia="Calibri"/>
          <w:bCs/>
          <w:sz w:val="28"/>
          <w:szCs w:val="28"/>
        </w:rPr>
        <w:t>.</w:t>
      </w:r>
      <w:proofErr w:type="spellStart"/>
      <w:r w:rsidR="00E12944">
        <w:rPr>
          <w:rFonts w:eastAsia="Calibri"/>
          <w:bCs/>
          <w:sz w:val="28"/>
          <w:szCs w:val="28"/>
          <w:lang w:val="en-US"/>
        </w:rPr>
        <w:t>skrin</w:t>
      </w:r>
      <w:proofErr w:type="spellEnd"/>
      <w:r w:rsidR="00E12944">
        <w:rPr>
          <w:rFonts w:eastAsia="Calibri"/>
          <w:bCs/>
          <w:sz w:val="28"/>
          <w:szCs w:val="28"/>
        </w:rPr>
        <w:t>.</w:t>
      </w:r>
      <w:proofErr w:type="spellStart"/>
      <w:r w:rsidR="00E12944">
        <w:rPr>
          <w:rFonts w:eastAsia="Calibri"/>
          <w:bCs/>
          <w:sz w:val="28"/>
          <w:szCs w:val="28"/>
          <w:lang w:val="en-US"/>
        </w:rPr>
        <w:t>ru</w:t>
      </w:r>
      <w:proofErr w:type="spellEnd"/>
      <w:r w:rsidR="00E12944">
        <w:rPr>
          <w:rFonts w:eastAsia="Calibri"/>
          <w:bCs/>
          <w:sz w:val="28"/>
          <w:szCs w:val="28"/>
        </w:rPr>
        <w:t>/</w:t>
      </w:r>
    </w:p>
    <w:p w14:paraId="23D2CBE1" w14:textId="77777777" w:rsidR="00F21E37" w:rsidRDefault="00E12944" w:rsidP="00236671">
      <w:pPr>
        <w:spacing w:line="360" w:lineRule="auto"/>
        <w:rPr>
          <w:b/>
          <w:sz w:val="28"/>
          <w:szCs w:val="28"/>
        </w:rPr>
      </w:pPr>
      <w:r>
        <w:rPr>
          <w:b/>
          <w:sz w:val="28"/>
          <w:szCs w:val="28"/>
        </w:rPr>
        <w:t xml:space="preserve">11.3. Сертифицированные программные и аппаратные средства защиты информации: </w:t>
      </w:r>
    </w:p>
    <w:p w14:paraId="178CEB1E" w14:textId="49EFED5E" w:rsidR="00F21E37" w:rsidRPr="004D78D8" w:rsidRDefault="00E12944" w:rsidP="004D78D8">
      <w:pPr>
        <w:widowControl w:val="0"/>
        <w:shd w:val="clear" w:color="auto" w:fill="FFFFFF"/>
        <w:tabs>
          <w:tab w:val="left" w:pos="442"/>
        </w:tabs>
        <w:autoSpaceDE w:val="0"/>
        <w:autoSpaceDN w:val="0"/>
        <w:adjustRightInd w:val="0"/>
        <w:spacing w:line="360" w:lineRule="auto"/>
        <w:ind w:firstLine="709"/>
        <w:jc w:val="both"/>
        <w:rPr>
          <w:sz w:val="28"/>
          <w:szCs w:val="28"/>
        </w:rPr>
      </w:pPr>
      <w:r>
        <w:rPr>
          <w:sz w:val="28"/>
          <w:szCs w:val="28"/>
        </w:rPr>
        <w:t>- не используются.</w:t>
      </w:r>
    </w:p>
    <w:p w14:paraId="6161E744" w14:textId="77777777" w:rsidR="004D78D8" w:rsidRDefault="004D78D8" w:rsidP="004D78D8">
      <w:pPr>
        <w:suppressAutoHyphens/>
        <w:overflowPunct w:val="0"/>
        <w:autoSpaceDE w:val="0"/>
        <w:autoSpaceDN w:val="0"/>
        <w:adjustRightInd w:val="0"/>
        <w:spacing w:line="360" w:lineRule="auto"/>
        <w:jc w:val="both"/>
        <w:textAlignment w:val="baseline"/>
        <w:outlineLvl w:val="0"/>
        <w:rPr>
          <w:rFonts w:eastAsia="Calibri"/>
          <w:b/>
          <w:sz w:val="28"/>
          <w:szCs w:val="28"/>
          <w:lang w:eastAsia="ar-SA"/>
        </w:rPr>
      </w:pPr>
    </w:p>
    <w:p w14:paraId="161C62D2" w14:textId="3DB4EFD7" w:rsidR="00811073" w:rsidRDefault="00E12944" w:rsidP="004D78D8">
      <w:pPr>
        <w:suppressAutoHyphens/>
        <w:overflowPunct w:val="0"/>
        <w:autoSpaceDE w:val="0"/>
        <w:autoSpaceDN w:val="0"/>
        <w:adjustRightInd w:val="0"/>
        <w:spacing w:line="360" w:lineRule="auto"/>
        <w:jc w:val="both"/>
        <w:textAlignment w:val="baseline"/>
        <w:outlineLvl w:val="0"/>
        <w:rPr>
          <w:rFonts w:eastAsia="Calibri"/>
          <w:b/>
          <w:sz w:val="28"/>
          <w:szCs w:val="28"/>
          <w:lang w:eastAsia="ar-SA"/>
        </w:rPr>
      </w:pPr>
      <w:r>
        <w:rPr>
          <w:rFonts w:eastAsia="Calibri"/>
          <w:b/>
          <w:sz w:val="28"/>
          <w:szCs w:val="28"/>
          <w:lang w:eastAsia="ar-SA"/>
        </w:rPr>
        <w:t xml:space="preserve">12. </w:t>
      </w:r>
      <w:bookmarkStart w:id="60" w:name="_Toc516230317"/>
      <w:bookmarkStart w:id="61" w:name="_Toc516155769"/>
      <w:bookmarkStart w:id="62" w:name="_Toc516155821"/>
      <w:bookmarkStart w:id="63" w:name="_Toc516149315"/>
      <w:bookmarkStart w:id="64" w:name="_Toc505176245"/>
      <w:bookmarkStart w:id="65" w:name="_Toc516153790"/>
      <w:bookmarkStart w:id="66" w:name="_Toc516155143"/>
      <w:r>
        <w:rPr>
          <w:rFonts w:eastAsia="Calibri"/>
          <w:b/>
          <w:sz w:val="28"/>
          <w:szCs w:val="28"/>
          <w:lang w:eastAsia="ar-SA"/>
        </w:rPr>
        <w:t>Описание материально-технической базы, необходимой для осуществления образовательного процесса по дисциплине</w:t>
      </w:r>
      <w:bookmarkEnd w:id="60"/>
      <w:bookmarkEnd w:id="61"/>
      <w:bookmarkEnd w:id="62"/>
      <w:bookmarkEnd w:id="63"/>
      <w:bookmarkEnd w:id="64"/>
      <w:bookmarkEnd w:id="65"/>
      <w:bookmarkEnd w:id="66"/>
    </w:p>
    <w:p w14:paraId="7703500A" w14:textId="1FBA1038" w:rsidR="00F21E37" w:rsidRPr="00CB3CB1" w:rsidRDefault="00E12944" w:rsidP="004D78D8">
      <w:pPr>
        <w:spacing w:line="360" w:lineRule="auto"/>
        <w:ind w:firstLine="709"/>
        <w:jc w:val="both"/>
        <w:rPr>
          <w:rFonts w:eastAsia="Calibri"/>
          <w:sz w:val="28"/>
          <w:szCs w:val="28"/>
          <w:lang w:eastAsia="ar-SA"/>
        </w:rPr>
      </w:pPr>
      <w:r>
        <w:rPr>
          <w:rFonts w:eastAsia="Calibri"/>
          <w:sz w:val="28"/>
          <w:szCs w:val="28"/>
          <w:lang w:eastAsia="ar-SA"/>
        </w:rPr>
        <w:t xml:space="preserve">Образовательный процесс по учебной дисциплине «Финансовый университет: история и современность»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 </w:t>
      </w:r>
    </w:p>
    <w:sectPr w:rsidR="00F21E37" w:rsidRPr="00CB3CB1">
      <w:footerReference w:type="default" r:id="rId13"/>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41BC0D" w14:textId="77777777" w:rsidR="008539D7" w:rsidRDefault="008539D7">
      <w:r>
        <w:separator/>
      </w:r>
    </w:p>
  </w:endnote>
  <w:endnote w:type="continuationSeparator" w:id="0">
    <w:p w14:paraId="76A338F0" w14:textId="77777777" w:rsidR="008539D7" w:rsidRDefault="00853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00"/>
    <w:family w:val="auto"/>
    <w:pitch w:val="default"/>
  </w:font>
  <w:font w:name="Liberation Serif">
    <w:altName w:val="Times New Roman"/>
    <w:charset w:val="80"/>
    <w:family w:val="roman"/>
    <w:pitch w:val="default"/>
  </w:font>
  <w:font w:name="Droid Sans Fallback">
    <w:charset w:val="80"/>
    <w:family w:val="auto"/>
    <w:pitch w:val="default"/>
  </w:font>
  <w:font w:name="Lohit Hindi">
    <w:altName w:val="MS Gothic"/>
    <w:charset w:val="80"/>
    <w:family w:val="auto"/>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ヒラギノ角ゴ Pro W3">
    <w:altName w:val="Segoe Print"/>
    <w:charset w:val="00"/>
    <w:family w:val="roman"/>
    <w:pitch w:val="default"/>
  </w:font>
  <w:font w:name="DejaVu Sans">
    <w:altName w:val="Times New Roman"/>
    <w:charset w:val="00"/>
    <w:family w:val="roman"/>
    <w:pitch w:val="default"/>
  </w:font>
  <w:font w:name="MS Mincho">
    <w:altName w:val="ＭＳ 明朝"/>
    <w:panose1 w:val="02020609040205080304"/>
    <w:charset w:val="80"/>
    <w:family w:val="modern"/>
    <w:pitch w:val="default"/>
    <w:sig w:usb0="00000000" w:usb1="00000000" w:usb2="08000012" w:usb3="00000000" w:csb0="0002009F" w:csb1="00000000"/>
  </w:font>
  <w:font w:name="DengXian Light">
    <w:altName w:val="等线 Light"/>
    <w:charset w:val="00"/>
    <w:family w:val="auto"/>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0233909"/>
      <w:docPartObj>
        <w:docPartGallery w:val="AutoText"/>
      </w:docPartObj>
    </w:sdtPr>
    <w:sdtEndPr/>
    <w:sdtContent>
      <w:p w14:paraId="08FC3584" w14:textId="52258332" w:rsidR="002742B6" w:rsidRDefault="002742B6">
        <w:pPr>
          <w:pStyle w:val="af1"/>
          <w:jc w:val="center"/>
        </w:pPr>
        <w:r>
          <w:fldChar w:fldCharType="begin"/>
        </w:r>
        <w:r>
          <w:instrText>PAGE   \* MERGEFORMAT</w:instrText>
        </w:r>
        <w:r>
          <w:fldChar w:fldCharType="separate"/>
        </w:r>
        <w:r w:rsidR="00C919CA">
          <w:rPr>
            <w:noProof/>
          </w:rPr>
          <w:t>21</w:t>
        </w:r>
        <w:r>
          <w:fldChar w:fldCharType="end"/>
        </w:r>
      </w:p>
    </w:sdtContent>
  </w:sdt>
  <w:p w14:paraId="4E9DC69E" w14:textId="77777777" w:rsidR="002742B6" w:rsidRDefault="002742B6">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8ADBC0" w14:textId="77777777" w:rsidR="008539D7" w:rsidRDefault="008539D7">
      <w:r>
        <w:separator/>
      </w:r>
    </w:p>
  </w:footnote>
  <w:footnote w:type="continuationSeparator" w:id="0">
    <w:p w14:paraId="3B1BFBDF" w14:textId="77777777" w:rsidR="008539D7" w:rsidRDefault="008539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pStyle w:val="1"/>
      <w:lvlText w:val="%1."/>
      <w:lvlJc w:val="left"/>
      <w:pPr>
        <w:ind w:left="720" w:hanging="360"/>
      </w:pPr>
      <w:rPr>
        <w:rFonts w:hint="default"/>
      </w:rPr>
    </w:lvl>
    <w:lvl w:ilvl="1">
      <w:start w:val="1"/>
      <w:numFmt w:val="lowerLetter"/>
      <w:pStyle w:val="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pStyle w:val="6"/>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8D3B0D"/>
    <w:multiLevelType w:val="multilevel"/>
    <w:tmpl w:val="048D3B0D"/>
    <w:lvl w:ilvl="0">
      <w:numFmt w:val="bullet"/>
      <w:pStyle w:val="-"/>
      <w:lvlText w:val=""/>
      <w:lvlJc w:val="left"/>
      <w:pPr>
        <w:tabs>
          <w:tab w:val="left" w:pos="1211"/>
        </w:tabs>
        <w:ind w:left="1211"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04B3A9A"/>
    <w:multiLevelType w:val="multilevel"/>
    <w:tmpl w:val="104B3A9A"/>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7CE6B30"/>
    <w:multiLevelType w:val="multilevel"/>
    <w:tmpl w:val="17CE6B3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EDC2021"/>
    <w:multiLevelType w:val="multilevel"/>
    <w:tmpl w:val="1EDC2021"/>
    <w:lvl w:ilvl="0">
      <w:start w:val="1"/>
      <w:numFmt w:val="decimal"/>
      <w:lvlText w:val="%1."/>
      <w:lvlJc w:val="left"/>
      <w:pPr>
        <w:ind w:left="177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A7D3427"/>
    <w:multiLevelType w:val="singleLevel"/>
    <w:tmpl w:val="2A7D3427"/>
    <w:lvl w:ilvl="0">
      <w:start w:val="2"/>
      <w:numFmt w:val="decimal"/>
      <w:suff w:val="space"/>
      <w:lvlText w:val="%1."/>
      <w:lvlJc w:val="left"/>
    </w:lvl>
  </w:abstractNum>
  <w:abstractNum w:abstractNumId="6" w15:restartNumberingAfterBreak="0">
    <w:nsid w:val="2C4F15FB"/>
    <w:multiLevelType w:val="multilevel"/>
    <w:tmpl w:val="2C4F15FB"/>
    <w:lvl w:ilvl="0">
      <w:start w:val="1"/>
      <w:numFmt w:val="decimal"/>
      <w:pStyle w:val="a"/>
      <w:lvlText w:val="%1"/>
      <w:lvlJc w:val="left"/>
      <w:pPr>
        <w:ind w:left="720" w:hanging="360"/>
      </w:pPr>
      <w:rPr>
        <w:b w:val="0"/>
        <w:sz w:val="28"/>
        <w:szCs w:val="24"/>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3295421E"/>
    <w:multiLevelType w:val="multilevel"/>
    <w:tmpl w:val="329542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B160045"/>
    <w:multiLevelType w:val="multilevel"/>
    <w:tmpl w:val="3B160045"/>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9" w15:restartNumberingAfterBreak="0">
    <w:nsid w:val="3DF47D96"/>
    <w:multiLevelType w:val="multilevel"/>
    <w:tmpl w:val="3DF47D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C441CE5"/>
    <w:multiLevelType w:val="multilevel"/>
    <w:tmpl w:val="4C441CE5"/>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1" w15:restartNumberingAfterBreak="0">
    <w:nsid w:val="51590B1F"/>
    <w:multiLevelType w:val="multilevel"/>
    <w:tmpl w:val="51590B1F"/>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2" w15:restartNumberingAfterBreak="0">
    <w:nsid w:val="56D44B89"/>
    <w:multiLevelType w:val="multilevel"/>
    <w:tmpl w:val="56D44B89"/>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3" w15:restartNumberingAfterBreak="0">
    <w:nsid w:val="56FA6A26"/>
    <w:multiLevelType w:val="multilevel"/>
    <w:tmpl w:val="56FA6A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B785E52"/>
    <w:multiLevelType w:val="multilevel"/>
    <w:tmpl w:val="5B785E5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F933388"/>
    <w:multiLevelType w:val="multilevel"/>
    <w:tmpl w:val="6F933388"/>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6" w15:restartNumberingAfterBreak="0">
    <w:nsid w:val="70E42A8C"/>
    <w:multiLevelType w:val="multilevel"/>
    <w:tmpl w:val="70E42A8C"/>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7" w15:restartNumberingAfterBreak="0">
    <w:nsid w:val="732C31EB"/>
    <w:multiLevelType w:val="multilevel"/>
    <w:tmpl w:val="732C31EB"/>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8" w15:restartNumberingAfterBreak="0">
    <w:nsid w:val="735719F3"/>
    <w:multiLevelType w:val="multilevel"/>
    <w:tmpl w:val="735719F3"/>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num w:numId="1">
    <w:abstractNumId w:val="0"/>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18"/>
  </w:num>
  <w:num w:numId="6">
    <w:abstractNumId w:val="12"/>
  </w:num>
  <w:num w:numId="7">
    <w:abstractNumId w:val="17"/>
  </w:num>
  <w:num w:numId="8">
    <w:abstractNumId w:val="13"/>
  </w:num>
  <w:num w:numId="9">
    <w:abstractNumId w:val="15"/>
  </w:num>
  <w:num w:numId="10">
    <w:abstractNumId w:val="16"/>
  </w:num>
  <w:num w:numId="11">
    <w:abstractNumId w:val="7"/>
  </w:num>
  <w:num w:numId="12">
    <w:abstractNumId w:val="14"/>
  </w:num>
  <w:num w:numId="13">
    <w:abstractNumId w:val="3"/>
  </w:num>
  <w:num w:numId="14">
    <w:abstractNumId w:val="9"/>
  </w:num>
  <w:num w:numId="15">
    <w:abstractNumId w:val="8"/>
  </w:num>
  <w:num w:numId="16">
    <w:abstractNumId w:val="4"/>
  </w:num>
  <w:num w:numId="17">
    <w:abstractNumId w:val="2"/>
  </w:num>
  <w:num w:numId="18">
    <w:abstractNumId w:val="10"/>
  </w:num>
  <w:num w:numId="19">
    <w:abstractNumId w:val="11"/>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DD0"/>
    <w:rsid w:val="00000086"/>
    <w:rsid w:val="00026BDD"/>
    <w:rsid w:val="00036494"/>
    <w:rsid w:val="000374ED"/>
    <w:rsid w:val="00045D7E"/>
    <w:rsid w:val="00050C92"/>
    <w:rsid w:val="00051EE8"/>
    <w:rsid w:val="00053CE9"/>
    <w:rsid w:val="000651E9"/>
    <w:rsid w:val="000858FF"/>
    <w:rsid w:val="00095D53"/>
    <w:rsid w:val="00097282"/>
    <w:rsid w:val="000A3B06"/>
    <w:rsid w:val="000B0AA7"/>
    <w:rsid w:val="000C38DD"/>
    <w:rsid w:val="000C74AC"/>
    <w:rsid w:val="000D3BC1"/>
    <w:rsid w:val="000E4032"/>
    <w:rsid w:val="000E6222"/>
    <w:rsid w:val="001047DD"/>
    <w:rsid w:val="001158B1"/>
    <w:rsid w:val="0012726E"/>
    <w:rsid w:val="00130678"/>
    <w:rsid w:val="00131D80"/>
    <w:rsid w:val="00136ABF"/>
    <w:rsid w:val="00144A80"/>
    <w:rsid w:val="00144EAC"/>
    <w:rsid w:val="00151C9F"/>
    <w:rsid w:val="0015465C"/>
    <w:rsid w:val="00155916"/>
    <w:rsid w:val="001616B0"/>
    <w:rsid w:val="00167BE9"/>
    <w:rsid w:val="00181E03"/>
    <w:rsid w:val="00182F0D"/>
    <w:rsid w:val="00183D29"/>
    <w:rsid w:val="001966B9"/>
    <w:rsid w:val="001A7579"/>
    <w:rsid w:val="001A7DD6"/>
    <w:rsid w:val="001B71E9"/>
    <w:rsid w:val="001B79B1"/>
    <w:rsid w:val="001C612B"/>
    <w:rsid w:val="001C6224"/>
    <w:rsid w:val="001C6E68"/>
    <w:rsid w:val="001D7C19"/>
    <w:rsid w:val="001E358D"/>
    <w:rsid w:val="001F1B67"/>
    <w:rsid w:val="001F516D"/>
    <w:rsid w:val="002128C3"/>
    <w:rsid w:val="00213FA3"/>
    <w:rsid w:val="002146F5"/>
    <w:rsid w:val="00220433"/>
    <w:rsid w:val="00220C33"/>
    <w:rsid w:val="00222DD6"/>
    <w:rsid w:val="00225B05"/>
    <w:rsid w:val="00227DB4"/>
    <w:rsid w:val="00236671"/>
    <w:rsid w:val="0024156B"/>
    <w:rsid w:val="00241ED1"/>
    <w:rsid w:val="0024322F"/>
    <w:rsid w:val="0024403D"/>
    <w:rsid w:val="0024545A"/>
    <w:rsid w:val="00253AFA"/>
    <w:rsid w:val="00255DE6"/>
    <w:rsid w:val="002741BC"/>
    <w:rsid w:val="002742B6"/>
    <w:rsid w:val="002742DF"/>
    <w:rsid w:val="002757F2"/>
    <w:rsid w:val="002770F3"/>
    <w:rsid w:val="0029074D"/>
    <w:rsid w:val="00291E88"/>
    <w:rsid w:val="002B3727"/>
    <w:rsid w:val="002B5CAA"/>
    <w:rsid w:val="002C1DD6"/>
    <w:rsid w:val="002C7E6E"/>
    <w:rsid w:val="002D4211"/>
    <w:rsid w:val="002F117C"/>
    <w:rsid w:val="002F4D19"/>
    <w:rsid w:val="003154E2"/>
    <w:rsid w:val="00321F49"/>
    <w:rsid w:val="003221C3"/>
    <w:rsid w:val="00336E11"/>
    <w:rsid w:val="00340AA5"/>
    <w:rsid w:val="003433DE"/>
    <w:rsid w:val="003449D8"/>
    <w:rsid w:val="00344BE3"/>
    <w:rsid w:val="00347E4C"/>
    <w:rsid w:val="00352793"/>
    <w:rsid w:val="003545B5"/>
    <w:rsid w:val="00356504"/>
    <w:rsid w:val="0036272A"/>
    <w:rsid w:val="0036294A"/>
    <w:rsid w:val="00362DAA"/>
    <w:rsid w:val="003635E7"/>
    <w:rsid w:val="003732E9"/>
    <w:rsid w:val="0037505E"/>
    <w:rsid w:val="00385688"/>
    <w:rsid w:val="00387C0D"/>
    <w:rsid w:val="00391094"/>
    <w:rsid w:val="00392129"/>
    <w:rsid w:val="003A0928"/>
    <w:rsid w:val="003B61CB"/>
    <w:rsid w:val="003B7247"/>
    <w:rsid w:val="003C5D9C"/>
    <w:rsid w:val="003D43C1"/>
    <w:rsid w:val="003D6951"/>
    <w:rsid w:val="003E3C17"/>
    <w:rsid w:val="003E5D1C"/>
    <w:rsid w:val="003E7B88"/>
    <w:rsid w:val="004103A2"/>
    <w:rsid w:val="0041626A"/>
    <w:rsid w:val="00416FDC"/>
    <w:rsid w:val="00417361"/>
    <w:rsid w:val="0042175C"/>
    <w:rsid w:val="004233E6"/>
    <w:rsid w:val="00441C40"/>
    <w:rsid w:val="004451FD"/>
    <w:rsid w:val="00446DCC"/>
    <w:rsid w:val="00450D9F"/>
    <w:rsid w:val="00460FF5"/>
    <w:rsid w:val="004818AC"/>
    <w:rsid w:val="00493352"/>
    <w:rsid w:val="00494010"/>
    <w:rsid w:val="00495640"/>
    <w:rsid w:val="004A014F"/>
    <w:rsid w:val="004A52D2"/>
    <w:rsid w:val="004B0D4C"/>
    <w:rsid w:val="004D78D8"/>
    <w:rsid w:val="004D7C7B"/>
    <w:rsid w:val="004E57E5"/>
    <w:rsid w:val="004F51EE"/>
    <w:rsid w:val="004F7145"/>
    <w:rsid w:val="005031B3"/>
    <w:rsid w:val="00505765"/>
    <w:rsid w:val="00513729"/>
    <w:rsid w:val="00521478"/>
    <w:rsid w:val="00530ECD"/>
    <w:rsid w:val="0053563E"/>
    <w:rsid w:val="00535AE4"/>
    <w:rsid w:val="0054052A"/>
    <w:rsid w:val="00540C0B"/>
    <w:rsid w:val="00544FC0"/>
    <w:rsid w:val="005479DB"/>
    <w:rsid w:val="00547C35"/>
    <w:rsid w:val="0055013F"/>
    <w:rsid w:val="00562BE7"/>
    <w:rsid w:val="00565482"/>
    <w:rsid w:val="005719B8"/>
    <w:rsid w:val="00572306"/>
    <w:rsid w:val="005745F6"/>
    <w:rsid w:val="005755C7"/>
    <w:rsid w:val="00576205"/>
    <w:rsid w:val="0058267D"/>
    <w:rsid w:val="00584040"/>
    <w:rsid w:val="005848A0"/>
    <w:rsid w:val="00590BBF"/>
    <w:rsid w:val="005930C0"/>
    <w:rsid w:val="005A14D9"/>
    <w:rsid w:val="005B19CF"/>
    <w:rsid w:val="005B70F7"/>
    <w:rsid w:val="005C14BD"/>
    <w:rsid w:val="005C584C"/>
    <w:rsid w:val="005C7DE4"/>
    <w:rsid w:val="005D24DA"/>
    <w:rsid w:val="005D4C35"/>
    <w:rsid w:val="005D4F07"/>
    <w:rsid w:val="005D5FDA"/>
    <w:rsid w:val="005D6115"/>
    <w:rsid w:val="005E0454"/>
    <w:rsid w:val="005E1918"/>
    <w:rsid w:val="005E33DA"/>
    <w:rsid w:val="005E5712"/>
    <w:rsid w:val="005F390F"/>
    <w:rsid w:val="005F43EA"/>
    <w:rsid w:val="0060635E"/>
    <w:rsid w:val="0064104A"/>
    <w:rsid w:val="0064443A"/>
    <w:rsid w:val="00646FFF"/>
    <w:rsid w:val="00677379"/>
    <w:rsid w:val="00683755"/>
    <w:rsid w:val="0069048D"/>
    <w:rsid w:val="006922FB"/>
    <w:rsid w:val="006961D7"/>
    <w:rsid w:val="006A1C3A"/>
    <w:rsid w:val="006A3051"/>
    <w:rsid w:val="006A4D51"/>
    <w:rsid w:val="006B469A"/>
    <w:rsid w:val="006C169D"/>
    <w:rsid w:val="006C254B"/>
    <w:rsid w:val="006D1C33"/>
    <w:rsid w:val="006E1F73"/>
    <w:rsid w:val="006E4F8A"/>
    <w:rsid w:val="006F2F74"/>
    <w:rsid w:val="00704D9C"/>
    <w:rsid w:val="00705D91"/>
    <w:rsid w:val="00710F6E"/>
    <w:rsid w:val="00712347"/>
    <w:rsid w:val="00723314"/>
    <w:rsid w:val="00723560"/>
    <w:rsid w:val="00726436"/>
    <w:rsid w:val="00755280"/>
    <w:rsid w:val="00762220"/>
    <w:rsid w:val="00767131"/>
    <w:rsid w:val="00780B9C"/>
    <w:rsid w:val="007A4C76"/>
    <w:rsid w:val="007B4192"/>
    <w:rsid w:val="007C00AB"/>
    <w:rsid w:val="007C14FA"/>
    <w:rsid w:val="007C2855"/>
    <w:rsid w:val="007C5E91"/>
    <w:rsid w:val="007C629E"/>
    <w:rsid w:val="007C66F4"/>
    <w:rsid w:val="007D016B"/>
    <w:rsid w:val="007D055C"/>
    <w:rsid w:val="007D06CA"/>
    <w:rsid w:val="007E4F90"/>
    <w:rsid w:val="007E5F80"/>
    <w:rsid w:val="007F2B95"/>
    <w:rsid w:val="007F32FA"/>
    <w:rsid w:val="00806DEA"/>
    <w:rsid w:val="00811073"/>
    <w:rsid w:val="008211F1"/>
    <w:rsid w:val="00825DFD"/>
    <w:rsid w:val="0082764A"/>
    <w:rsid w:val="00841597"/>
    <w:rsid w:val="0084186F"/>
    <w:rsid w:val="00842973"/>
    <w:rsid w:val="00844E80"/>
    <w:rsid w:val="00845850"/>
    <w:rsid w:val="008539D7"/>
    <w:rsid w:val="00853B55"/>
    <w:rsid w:val="0085501C"/>
    <w:rsid w:val="00863661"/>
    <w:rsid w:val="008668A1"/>
    <w:rsid w:val="00870B01"/>
    <w:rsid w:val="00874501"/>
    <w:rsid w:val="0087457C"/>
    <w:rsid w:val="00880381"/>
    <w:rsid w:val="00885773"/>
    <w:rsid w:val="008857A7"/>
    <w:rsid w:val="00887FA2"/>
    <w:rsid w:val="0089085D"/>
    <w:rsid w:val="00893AAA"/>
    <w:rsid w:val="008A1B4E"/>
    <w:rsid w:val="008A7F02"/>
    <w:rsid w:val="008B1719"/>
    <w:rsid w:val="008B18E6"/>
    <w:rsid w:val="008B418D"/>
    <w:rsid w:val="008C36F0"/>
    <w:rsid w:val="008C41E9"/>
    <w:rsid w:val="008C489E"/>
    <w:rsid w:val="008C6DDA"/>
    <w:rsid w:val="008D4A56"/>
    <w:rsid w:val="008D6B77"/>
    <w:rsid w:val="008D7BD2"/>
    <w:rsid w:val="008E1597"/>
    <w:rsid w:val="008E166C"/>
    <w:rsid w:val="008E3FE1"/>
    <w:rsid w:val="008E6EA5"/>
    <w:rsid w:val="008F3C53"/>
    <w:rsid w:val="008F6584"/>
    <w:rsid w:val="00903D2B"/>
    <w:rsid w:val="00906612"/>
    <w:rsid w:val="00921D8C"/>
    <w:rsid w:val="00933D4C"/>
    <w:rsid w:val="00934F71"/>
    <w:rsid w:val="00937427"/>
    <w:rsid w:val="009402DC"/>
    <w:rsid w:val="00941BA4"/>
    <w:rsid w:val="0094312D"/>
    <w:rsid w:val="0095509E"/>
    <w:rsid w:val="00963BBF"/>
    <w:rsid w:val="00967C62"/>
    <w:rsid w:val="00976981"/>
    <w:rsid w:val="0099151E"/>
    <w:rsid w:val="00991844"/>
    <w:rsid w:val="009A7600"/>
    <w:rsid w:val="009A7CF7"/>
    <w:rsid w:val="009B4706"/>
    <w:rsid w:val="009B6CDB"/>
    <w:rsid w:val="009C0710"/>
    <w:rsid w:val="009C092A"/>
    <w:rsid w:val="009D2274"/>
    <w:rsid w:val="009D306D"/>
    <w:rsid w:val="009D632D"/>
    <w:rsid w:val="009F251C"/>
    <w:rsid w:val="009F42FF"/>
    <w:rsid w:val="009F4ABF"/>
    <w:rsid w:val="00A000D4"/>
    <w:rsid w:val="00A05BBD"/>
    <w:rsid w:val="00A14095"/>
    <w:rsid w:val="00A17D80"/>
    <w:rsid w:val="00A214B3"/>
    <w:rsid w:val="00A21C41"/>
    <w:rsid w:val="00A2317C"/>
    <w:rsid w:val="00A32092"/>
    <w:rsid w:val="00A321DB"/>
    <w:rsid w:val="00A36C5E"/>
    <w:rsid w:val="00A40038"/>
    <w:rsid w:val="00A42C61"/>
    <w:rsid w:val="00A53A33"/>
    <w:rsid w:val="00A578DE"/>
    <w:rsid w:val="00A57F1E"/>
    <w:rsid w:val="00A6502D"/>
    <w:rsid w:val="00A665FD"/>
    <w:rsid w:val="00A77AB8"/>
    <w:rsid w:val="00A93BCE"/>
    <w:rsid w:val="00AA1C4C"/>
    <w:rsid w:val="00AB1AC0"/>
    <w:rsid w:val="00AC2C67"/>
    <w:rsid w:val="00AC44E4"/>
    <w:rsid w:val="00AC71FE"/>
    <w:rsid w:val="00AE4C2B"/>
    <w:rsid w:val="00B151E4"/>
    <w:rsid w:val="00B212FE"/>
    <w:rsid w:val="00B257C8"/>
    <w:rsid w:val="00B25C0D"/>
    <w:rsid w:val="00B3039B"/>
    <w:rsid w:val="00B40C02"/>
    <w:rsid w:val="00B42BD4"/>
    <w:rsid w:val="00B52279"/>
    <w:rsid w:val="00B526D6"/>
    <w:rsid w:val="00B62E08"/>
    <w:rsid w:val="00B71CFD"/>
    <w:rsid w:val="00B74A75"/>
    <w:rsid w:val="00B75947"/>
    <w:rsid w:val="00B86BBF"/>
    <w:rsid w:val="00BA0A23"/>
    <w:rsid w:val="00BA24EB"/>
    <w:rsid w:val="00BB10F7"/>
    <w:rsid w:val="00BC4525"/>
    <w:rsid w:val="00BC61A8"/>
    <w:rsid w:val="00BC7303"/>
    <w:rsid w:val="00BD186C"/>
    <w:rsid w:val="00BE3A3D"/>
    <w:rsid w:val="00BE5010"/>
    <w:rsid w:val="00BE5B07"/>
    <w:rsid w:val="00BF13CA"/>
    <w:rsid w:val="00BF25A1"/>
    <w:rsid w:val="00BF746A"/>
    <w:rsid w:val="00C01902"/>
    <w:rsid w:val="00C0255F"/>
    <w:rsid w:val="00C032ED"/>
    <w:rsid w:val="00C114F3"/>
    <w:rsid w:val="00C2645B"/>
    <w:rsid w:val="00C33C1F"/>
    <w:rsid w:val="00C35C41"/>
    <w:rsid w:val="00C379E0"/>
    <w:rsid w:val="00C51C3E"/>
    <w:rsid w:val="00C56DD0"/>
    <w:rsid w:val="00C65170"/>
    <w:rsid w:val="00C919CA"/>
    <w:rsid w:val="00CB0AC8"/>
    <w:rsid w:val="00CB206E"/>
    <w:rsid w:val="00CB2096"/>
    <w:rsid w:val="00CB38B7"/>
    <w:rsid w:val="00CB3CB1"/>
    <w:rsid w:val="00CB7420"/>
    <w:rsid w:val="00CC1F5A"/>
    <w:rsid w:val="00CE0ED2"/>
    <w:rsid w:val="00CE1D44"/>
    <w:rsid w:val="00CE75F7"/>
    <w:rsid w:val="00D05200"/>
    <w:rsid w:val="00D07542"/>
    <w:rsid w:val="00D11543"/>
    <w:rsid w:val="00D11D1D"/>
    <w:rsid w:val="00D122A3"/>
    <w:rsid w:val="00D12F85"/>
    <w:rsid w:val="00D2706E"/>
    <w:rsid w:val="00D320AE"/>
    <w:rsid w:val="00D323BE"/>
    <w:rsid w:val="00D33589"/>
    <w:rsid w:val="00D34E2A"/>
    <w:rsid w:val="00D45810"/>
    <w:rsid w:val="00D62102"/>
    <w:rsid w:val="00D649ED"/>
    <w:rsid w:val="00D71764"/>
    <w:rsid w:val="00D77471"/>
    <w:rsid w:val="00D82FFB"/>
    <w:rsid w:val="00D86D23"/>
    <w:rsid w:val="00D901A4"/>
    <w:rsid w:val="00DA2A1B"/>
    <w:rsid w:val="00DA3E76"/>
    <w:rsid w:val="00DA5F76"/>
    <w:rsid w:val="00DC177E"/>
    <w:rsid w:val="00DD23A6"/>
    <w:rsid w:val="00DD492B"/>
    <w:rsid w:val="00DD6DD5"/>
    <w:rsid w:val="00DE12F1"/>
    <w:rsid w:val="00DF0B44"/>
    <w:rsid w:val="00DF29CE"/>
    <w:rsid w:val="00E01264"/>
    <w:rsid w:val="00E046F2"/>
    <w:rsid w:val="00E06C2A"/>
    <w:rsid w:val="00E11780"/>
    <w:rsid w:val="00E12944"/>
    <w:rsid w:val="00E22130"/>
    <w:rsid w:val="00E22922"/>
    <w:rsid w:val="00E22A88"/>
    <w:rsid w:val="00E34E88"/>
    <w:rsid w:val="00E4339A"/>
    <w:rsid w:val="00E54D8E"/>
    <w:rsid w:val="00E55FE4"/>
    <w:rsid w:val="00E56AEE"/>
    <w:rsid w:val="00E56D7A"/>
    <w:rsid w:val="00E605BA"/>
    <w:rsid w:val="00E622DE"/>
    <w:rsid w:val="00E70A2F"/>
    <w:rsid w:val="00E716CB"/>
    <w:rsid w:val="00E71C9F"/>
    <w:rsid w:val="00EA1342"/>
    <w:rsid w:val="00EA15EE"/>
    <w:rsid w:val="00EA326D"/>
    <w:rsid w:val="00EA6C32"/>
    <w:rsid w:val="00EC0506"/>
    <w:rsid w:val="00EC0DB8"/>
    <w:rsid w:val="00EE2F32"/>
    <w:rsid w:val="00EE3E89"/>
    <w:rsid w:val="00EF19E5"/>
    <w:rsid w:val="00EF7CE7"/>
    <w:rsid w:val="00F007E9"/>
    <w:rsid w:val="00F02198"/>
    <w:rsid w:val="00F03B89"/>
    <w:rsid w:val="00F07514"/>
    <w:rsid w:val="00F21E37"/>
    <w:rsid w:val="00F307DF"/>
    <w:rsid w:val="00F379FA"/>
    <w:rsid w:val="00F47B40"/>
    <w:rsid w:val="00F534BC"/>
    <w:rsid w:val="00F55E62"/>
    <w:rsid w:val="00F57844"/>
    <w:rsid w:val="00F63D01"/>
    <w:rsid w:val="00F66625"/>
    <w:rsid w:val="00F66EDF"/>
    <w:rsid w:val="00F75D76"/>
    <w:rsid w:val="00F901C1"/>
    <w:rsid w:val="00F92138"/>
    <w:rsid w:val="00FA7099"/>
    <w:rsid w:val="00FC36E9"/>
    <w:rsid w:val="00FC4FC1"/>
    <w:rsid w:val="00FD1C07"/>
    <w:rsid w:val="00FF026A"/>
    <w:rsid w:val="00FF39AA"/>
    <w:rsid w:val="00FF7E34"/>
    <w:rsid w:val="02B85D44"/>
    <w:rsid w:val="04252E9C"/>
    <w:rsid w:val="569A440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A720C"/>
  <w15:docId w15:val="{AA095ACC-3DC2-42E6-B8D4-68E1E62A1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semiHidden="1" w:unhideWhenUsed="1"/>
    <w:lsdException w:name="footnote text" w:uiPriority="0" w:qFormat="1"/>
    <w:lsdException w:name="annotation text" w:semiHidden="1" w:unhideWhenUsed="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unhideWhenUsed="1"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qFormat="1"/>
    <w:lsdException w:name="Body Text Indent 2" w:semiHidden="1" w:unhideWhenUsed="1" w:qFormat="1"/>
    <w:lsdException w:name="Body Text Indent 3" w:unhideWhenUsed="1" w:qFormat="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rFonts w:eastAsiaTheme="minorEastAsia"/>
      <w:sz w:val="24"/>
      <w:szCs w:val="24"/>
    </w:rPr>
  </w:style>
  <w:style w:type="paragraph" w:styleId="1">
    <w:name w:val="heading 1"/>
    <w:basedOn w:val="a1"/>
    <w:next w:val="a2"/>
    <w:link w:val="10"/>
    <w:qFormat/>
    <w:pPr>
      <w:numPr>
        <w:numId w:val="1"/>
      </w:numPr>
      <w:outlineLvl w:val="0"/>
    </w:pPr>
    <w:rPr>
      <w:rFonts w:ascii="Liberation Serif" w:eastAsia="Droid Sans Fallback" w:hAnsi="Liberation Serif" w:cs="Lohit Hindi"/>
      <w:sz w:val="48"/>
      <w:szCs w:val="48"/>
    </w:rPr>
  </w:style>
  <w:style w:type="paragraph" w:styleId="2">
    <w:name w:val="heading 2"/>
    <w:basedOn w:val="a0"/>
    <w:next w:val="a0"/>
    <w:link w:val="20"/>
    <w:qFormat/>
    <w:pPr>
      <w:keepNext/>
      <w:numPr>
        <w:ilvl w:val="1"/>
        <w:numId w:val="1"/>
      </w:numPr>
      <w:suppressAutoHyphens/>
      <w:outlineLvl w:val="1"/>
    </w:pPr>
    <w:rPr>
      <w:rFonts w:eastAsia="Times New Roman"/>
      <w:sz w:val="28"/>
      <w:szCs w:val="28"/>
      <w:u w:val="single"/>
      <w:lang w:eastAsia="ar-SA"/>
    </w:rPr>
  </w:style>
  <w:style w:type="paragraph" w:styleId="3">
    <w:name w:val="heading 3"/>
    <w:basedOn w:val="a0"/>
    <w:next w:val="a0"/>
    <w:link w:val="30"/>
    <w:uiPriority w:val="9"/>
    <w:semiHidden/>
    <w:unhideWhenUsed/>
    <w:qFormat/>
    <w:pPr>
      <w:keepNext/>
      <w:suppressAutoHyphens/>
      <w:spacing w:before="240" w:after="60" w:line="276" w:lineRule="auto"/>
      <w:outlineLvl w:val="2"/>
    </w:pPr>
    <w:rPr>
      <w:rFonts w:ascii="Cambria" w:eastAsia="Times New Roman" w:hAnsi="Cambria"/>
      <w:b/>
      <w:bCs/>
      <w:sz w:val="26"/>
      <w:szCs w:val="26"/>
      <w:lang w:val="zh-CN" w:eastAsia="ar-SA"/>
    </w:rPr>
  </w:style>
  <w:style w:type="paragraph" w:styleId="4">
    <w:name w:val="heading 4"/>
    <w:basedOn w:val="a0"/>
    <w:next w:val="a0"/>
    <w:link w:val="40"/>
    <w:qFormat/>
    <w:pPr>
      <w:tabs>
        <w:tab w:val="right" w:pos="9072"/>
      </w:tabs>
      <w:suppressAutoHyphens/>
      <w:spacing w:line="360" w:lineRule="auto"/>
      <w:ind w:firstLine="993"/>
      <w:jc w:val="both"/>
      <w:outlineLvl w:val="3"/>
    </w:pPr>
    <w:rPr>
      <w:rFonts w:ascii="Calibri" w:eastAsia="Calibri" w:hAnsi="Calibri"/>
      <w:sz w:val="22"/>
      <w:szCs w:val="22"/>
      <w:lang w:eastAsia="ar-SA"/>
    </w:rPr>
  </w:style>
  <w:style w:type="paragraph" w:styleId="5">
    <w:name w:val="heading 5"/>
    <w:basedOn w:val="a0"/>
    <w:next w:val="a0"/>
    <w:link w:val="50"/>
    <w:uiPriority w:val="9"/>
    <w:semiHidden/>
    <w:unhideWhenUsed/>
    <w:qFormat/>
    <w:pPr>
      <w:suppressAutoHyphens/>
      <w:spacing w:before="240" w:after="60" w:line="276" w:lineRule="auto"/>
      <w:outlineLvl w:val="4"/>
    </w:pPr>
    <w:rPr>
      <w:rFonts w:ascii="Calibri" w:eastAsia="Times New Roman" w:hAnsi="Calibri"/>
      <w:b/>
      <w:bCs/>
      <w:i/>
      <w:iCs/>
      <w:sz w:val="26"/>
      <w:szCs w:val="26"/>
      <w:lang w:val="zh-CN" w:eastAsia="ar-SA"/>
    </w:rPr>
  </w:style>
  <w:style w:type="paragraph" w:styleId="6">
    <w:name w:val="heading 6"/>
    <w:basedOn w:val="a0"/>
    <w:next w:val="a0"/>
    <w:link w:val="60"/>
    <w:qFormat/>
    <w:pPr>
      <w:keepNext/>
      <w:numPr>
        <w:ilvl w:val="5"/>
        <w:numId w:val="1"/>
      </w:numPr>
      <w:shd w:val="clear" w:color="auto" w:fill="FFFFFF"/>
      <w:suppressAutoHyphens/>
      <w:jc w:val="center"/>
      <w:outlineLvl w:val="5"/>
    </w:pPr>
    <w:rPr>
      <w:rFonts w:eastAsia="Times New Roman"/>
      <w:color w:val="000000"/>
      <w:sz w:val="28"/>
      <w:szCs w:val="28"/>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1">
    <w:name w:val="Title"/>
    <w:basedOn w:val="a0"/>
    <w:next w:val="a2"/>
    <w:link w:val="a6"/>
    <w:qFormat/>
    <w:pPr>
      <w:suppressAutoHyphens/>
      <w:jc w:val="center"/>
    </w:pPr>
    <w:rPr>
      <w:rFonts w:eastAsia="Times New Roman"/>
      <w:b/>
      <w:bCs/>
      <w:i/>
      <w:iCs/>
      <w:sz w:val="28"/>
      <w:lang w:eastAsia="ar-SA"/>
    </w:rPr>
  </w:style>
  <w:style w:type="paragraph" w:styleId="a2">
    <w:name w:val="Body Text"/>
    <w:basedOn w:val="a0"/>
    <w:link w:val="11"/>
    <w:pPr>
      <w:suppressAutoHyphens/>
    </w:pPr>
    <w:rPr>
      <w:rFonts w:eastAsia="Times New Roman"/>
      <w:lang w:eastAsia="ar-SA"/>
    </w:rPr>
  </w:style>
  <w:style w:type="character" w:styleId="a7">
    <w:name w:val="footnote reference"/>
    <w:unhideWhenUsed/>
    <w:qFormat/>
    <w:rPr>
      <w:vertAlign w:val="superscript"/>
    </w:rPr>
  </w:style>
  <w:style w:type="character" w:styleId="a8">
    <w:name w:val="Hyperlink"/>
    <w:uiPriority w:val="99"/>
    <w:rPr>
      <w:rFonts w:cs="Times New Roman"/>
      <w:color w:val="0000FF"/>
      <w:u w:val="single"/>
    </w:rPr>
  </w:style>
  <w:style w:type="character" w:styleId="a9">
    <w:name w:val="page number"/>
    <w:basedOn w:val="a3"/>
    <w:qFormat/>
  </w:style>
  <w:style w:type="character" w:styleId="aa">
    <w:name w:val="Strong"/>
    <w:uiPriority w:val="22"/>
    <w:qFormat/>
    <w:rPr>
      <w:b/>
      <w:bCs/>
    </w:rPr>
  </w:style>
  <w:style w:type="paragraph" w:styleId="ab">
    <w:name w:val="Balloon Text"/>
    <w:basedOn w:val="a0"/>
    <w:link w:val="ac"/>
    <w:unhideWhenUsed/>
    <w:rPr>
      <w:rFonts w:ascii="Segoe UI" w:hAnsi="Segoe UI" w:cs="Segoe UI"/>
      <w:sz w:val="18"/>
      <w:szCs w:val="18"/>
    </w:rPr>
  </w:style>
  <w:style w:type="paragraph" w:styleId="21">
    <w:name w:val="Body Text 2"/>
    <w:basedOn w:val="a0"/>
    <w:link w:val="22"/>
    <w:uiPriority w:val="99"/>
    <w:unhideWhenUsed/>
    <w:qFormat/>
    <w:pPr>
      <w:suppressAutoHyphens/>
      <w:spacing w:after="120" w:line="480" w:lineRule="auto"/>
    </w:pPr>
    <w:rPr>
      <w:rFonts w:ascii="Calibri" w:eastAsia="Calibri" w:hAnsi="Calibri"/>
      <w:sz w:val="22"/>
      <w:szCs w:val="22"/>
      <w:lang w:val="zh-CN" w:eastAsia="ar-SA"/>
    </w:rPr>
  </w:style>
  <w:style w:type="paragraph" w:styleId="31">
    <w:name w:val="Body Text Indent 3"/>
    <w:basedOn w:val="a0"/>
    <w:link w:val="32"/>
    <w:uiPriority w:val="99"/>
    <w:unhideWhenUsed/>
    <w:qFormat/>
    <w:pPr>
      <w:suppressAutoHyphens/>
      <w:spacing w:after="120" w:line="276" w:lineRule="auto"/>
      <w:ind w:left="283"/>
    </w:pPr>
    <w:rPr>
      <w:rFonts w:ascii="Calibri" w:eastAsia="Calibri" w:hAnsi="Calibri"/>
      <w:sz w:val="16"/>
      <w:szCs w:val="16"/>
      <w:lang w:val="zh-CN" w:eastAsia="ar-SA"/>
    </w:rPr>
  </w:style>
  <w:style w:type="paragraph" w:styleId="ad">
    <w:name w:val="footnote text"/>
    <w:basedOn w:val="a0"/>
    <w:link w:val="23"/>
    <w:qFormat/>
    <w:pPr>
      <w:widowControl w:val="0"/>
      <w:suppressAutoHyphens/>
      <w:autoSpaceDE w:val="0"/>
      <w:spacing w:line="300" w:lineRule="auto"/>
      <w:ind w:left="80" w:firstLine="800"/>
      <w:jc w:val="both"/>
    </w:pPr>
    <w:rPr>
      <w:rFonts w:eastAsia="Calibri"/>
      <w:sz w:val="20"/>
      <w:szCs w:val="20"/>
      <w:lang w:eastAsia="ar-SA"/>
    </w:rPr>
  </w:style>
  <w:style w:type="paragraph" w:styleId="8">
    <w:name w:val="toc 8"/>
    <w:basedOn w:val="12"/>
    <w:next w:val="a0"/>
    <w:qFormat/>
    <w:pPr>
      <w:tabs>
        <w:tab w:val="right" w:leader="dot" w:pos="7657"/>
      </w:tabs>
      <w:ind w:left="1981"/>
    </w:pPr>
  </w:style>
  <w:style w:type="paragraph" w:customStyle="1" w:styleId="12">
    <w:name w:val="Указатель1"/>
    <w:basedOn w:val="a0"/>
    <w:pPr>
      <w:suppressLineNumbers/>
      <w:suppressAutoHyphens/>
      <w:spacing w:after="200" w:line="276" w:lineRule="auto"/>
    </w:pPr>
    <w:rPr>
      <w:rFonts w:ascii="Calibri" w:eastAsia="Calibri" w:hAnsi="Calibri" w:cs="Lohit Hindi"/>
      <w:sz w:val="22"/>
      <w:szCs w:val="22"/>
      <w:lang w:eastAsia="ar-SA"/>
    </w:rPr>
  </w:style>
  <w:style w:type="paragraph" w:styleId="ae">
    <w:name w:val="header"/>
    <w:basedOn w:val="a0"/>
    <w:link w:val="13"/>
    <w:qFormat/>
    <w:pPr>
      <w:suppressAutoHyphens/>
    </w:pPr>
    <w:rPr>
      <w:rFonts w:ascii="Calibri" w:eastAsia="Calibri" w:hAnsi="Calibri"/>
      <w:sz w:val="22"/>
      <w:szCs w:val="22"/>
      <w:lang w:eastAsia="ar-SA"/>
    </w:rPr>
  </w:style>
  <w:style w:type="paragraph" w:styleId="9">
    <w:name w:val="toc 9"/>
    <w:basedOn w:val="12"/>
    <w:next w:val="a0"/>
    <w:qFormat/>
    <w:pPr>
      <w:tabs>
        <w:tab w:val="right" w:leader="dot" w:pos="7374"/>
      </w:tabs>
      <w:ind w:left="2264"/>
    </w:pPr>
  </w:style>
  <w:style w:type="paragraph" w:styleId="7">
    <w:name w:val="toc 7"/>
    <w:basedOn w:val="12"/>
    <w:next w:val="a0"/>
    <w:qFormat/>
    <w:pPr>
      <w:tabs>
        <w:tab w:val="right" w:leader="dot" w:pos="7940"/>
      </w:tabs>
      <w:ind w:left="1698"/>
    </w:pPr>
  </w:style>
  <w:style w:type="paragraph" w:styleId="14">
    <w:name w:val="toc 1"/>
    <w:basedOn w:val="a0"/>
    <w:next w:val="a0"/>
    <w:uiPriority w:val="39"/>
    <w:qFormat/>
    <w:pPr>
      <w:suppressAutoHyphens/>
      <w:spacing w:line="360" w:lineRule="auto"/>
      <w:ind w:right="22"/>
    </w:pPr>
    <w:rPr>
      <w:rFonts w:eastAsia="Times New Roman"/>
      <w:lang w:eastAsia="ar-SA"/>
    </w:rPr>
  </w:style>
  <w:style w:type="paragraph" w:styleId="61">
    <w:name w:val="toc 6"/>
    <w:basedOn w:val="12"/>
    <w:next w:val="a0"/>
    <w:qFormat/>
    <w:pPr>
      <w:tabs>
        <w:tab w:val="right" w:leader="dot" w:pos="8223"/>
      </w:tabs>
      <w:ind w:left="1415"/>
    </w:pPr>
  </w:style>
  <w:style w:type="paragraph" w:styleId="33">
    <w:name w:val="toc 3"/>
    <w:basedOn w:val="12"/>
    <w:next w:val="a0"/>
    <w:uiPriority w:val="39"/>
    <w:qFormat/>
    <w:pPr>
      <w:tabs>
        <w:tab w:val="right" w:leader="dot" w:pos="9072"/>
      </w:tabs>
      <w:ind w:left="566"/>
    </w:pPr>
  </w:style>
  <w:style w:type="paragraph" w:styleId="24">
    <w:name w:val="toc 2"/>
    <w:basedOn w:val="a0"/>
    <w:next w:val="a0"/>
    <w:uiPriority w:val="39"/>
    <w:qFormat/>
    <w:pPr>
      <w:suppressAutoHyphens/>
      <w:spacing w:line="360" w:lineRule="auto"/>
      <w:ind w:left="240" w:right="22"/>
    </w:pPr>
    <w:rPr>
      <w:rFonts w:eastAsia="Times New Roman"/>
      <w:lang w:eastAsia="ar-SA"/>
    </w:rPr>
  </w:style>
  <w:style w:type="paragraph" w:styleId="41">
    <w:name w:val="toc 4"/>
    <w:basedOn w:val="12"/>
    <w:next w:val="a0"/>
    <w:qFormat/>
    <w:pPr>
      <w:tabs>
        <w:tab w:val="right" w:leader="dot" w:pos="8789"/>
      </w:tabs>
      <w:ind w:left="849"/>
    </w:pPr>
  </w:style>
  <w:style w:type="paragraph" w:styleId="51">
    <w:name w:val="toc 5"/>
    <w:basedOn w:val="12"/>
    <w:next w:val="a0"/>
    <w:qFormat/>
    <w:pPr>
      <w:tabs>
        <w:tab w:val="right" w:leader="dot" w:pos="8506"/>
      </w:tabs>
      <w:ind w:left="1132"/>
    </w:pPr>
  </w:style>
  <w:style w:type="paragraph" w:styleId="af">
    <w:name w:val="Body Text Indent"/>
    <w:basedOn w:val="a0"/>
    <w:link w:val="af0"/>
    <w:uiPriority w:val="99"/>
    <w:semiHidden/>
    <w:unhideWhenUsed/>
    <w:qFormat/>
    <w:pPr>
      <w:spacing w:after="120" w:line="259" w:lineRule="auto"/>
      <w:ind w:left="283"/>
    </w:pPr>
    <w:rPr>
      <w:rFonts w:ascii="Calibri" w:eastAsia="Calibri" w:hAnsi="Calibri"/>
      <w:sz w:val="22"/>
      <w:szCs w:val="22"/>
      <w:lang w:val="zh-CN" w:eastAsia="en-US"/>
    </w:rPr>
  </w:style>
  <w:style w:type="paragraph" w:styleId="af1">
    <w:name w:val="footer"/>
    <w:basedOn w:val="a0"/>
    <w:link w:val="15"/>
    <w:uiPriority w:val="99"/>
    <w:qFormat/>
    <w:pPr>
      <w:suppressAutoHyphens/>
    </w:pPr>
    <w:rPr>
      <w:rFonts w:ascii="Calibri" w:eastAsia="Calibri" w:hAnsi="Calibri"/>
      <w:sz w:val="22"/>
      <w:szCs w:val="22"/>
      <w:lang w:eastAsia="ar-SA"/>
    </w:rPr>
  </w:style>
  <w:style w:type="paragraph" w:styleId="af2">
    <w:name w:val="List"/>
    <w:basedOn w:val="a2"/>
    <w:rPr>
      <w:rFonts w:cs="Lohit Hindi"/>
    </w:rPr>
  </w:style>
  <w:style w:type="paragraph" w:styleId="af3">
    <w:name w:val="Normal (Web)"/>
    <w:basedOn w:val="a0"/>
    <w:qFormat/>
    <w:pPr>
      <w:suppressAutoHyphens/>
      <w:spacing w:before="280" w:after="280"/>
    </w:pPr>
    <w:rPr>
      <w:rFonts w:eastAsia="Times New Roman"/>
      <w:lang w:eastAsia="ar-SA"/>
    </w:rPr>
  </w:style>
  <w:style w:type="paragraph" w:styleId="34">
    <w:name w:val="Body Text 3"/>
    <w:basedOn w:val="a0"/>
    <w:link w:val="35"/>
    <w:uiPriority w:val="99"/>
    <w:semiHidden/>
    <w:unhideWhenUsed/>
    <w:qFormat/>
    <w:pPr>
      <w:spacing w:after="120"/>
    </w:pPr>
    <w:rPr>
      <w:sz w:val="16"/>
      <w:szCs w:val="16"/>
    </w:rPr>
  </w:style>
  <w:style w:type="paragraph" w:styleId="25">
    <w:name w:val="Body Text Indent 2"/>
    <w:basedOn w:val="a0"/>
    <w:link w:val="26"/>
    <w:uiPriority w:val="99"/>
    <w:semiHidden/>
    <w:unhideWhenUsed/>
    <w:qFormat/>
    <w:pPr>
      <w:suppressAutoHyphens/>
      <w:spacing w:after="120" w:line="480" w:lineRule="auto"/>
      <w:ind w:left="283"/>
    </w:pPr>
    <w:rPr>
      <w:rFonts w:ascii="Calibri" w:eastAsia="Calibri" w:hAnsi="Calibri"/>
      <w:sz w:val="22"/>
      <w:szCs w:val="22"/>
      <w:lang w:val="zh-CN" w:eastAsia="ar-SA"/>
    </w:rPr>
  </w:style>
  <w:style w:type="paragraph" w:styleId="af4">
    <w:name w:val="Subtitle"/>
    <w:basedOn w:val="a0"/>
    <w:link w:val="af5"/>
    <w:qFormat/>
    <w:pPr>
      <w:jc w:val="center"/>
    </w:pPr>
    <w:rPr>
      <w:rFonts w:eastAsia="Times New Roman"/>
      <w:b/>
      <w:szCs w:val="20"/>
    </w:rPr>
  </w:style>
  <w:style w:type="paragraph" w:styleId="HTML">
    <w:name w:val="HTML Preformatted"/>
    <w:basedOn w:val="a0"/>
    <w:link w:val="HTML1"/>
    <w:qFormat/>
    <w:pPr>
      <w:suppressAutoHyphens/>
    </w:pPr>
    <w:rPr>
      <w:rFonts w:ascii="Courier New" w:eastAsia="Times New Roman" w:hAnsi="Courier New" w:cs="Courier New"/>
      <w:sz w:val="20"/>
      <w:szCs w:val="20"/>
      <w:lang w:eastAsia="ar-SA"/>
    </w:rPr>
  </w:style>
  <w:style w:type="table" w:styleId="af6">
    <w:name w:val="Table Grid"/>
    <w:basedOn w:val="a4"/>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Подзаголовок Знак"/>
    <w:basedOn w:val="a3"/>
    <w:link w:val="af4"/>
    <w:rPr>
      <w:rFonts w:ascii="Times New Roman" w:eastAsia="Times New Roman" w:hAnsi="Times New Roman" w:cs="Times New Roman"/>
      <w:b/>
      <w:sz w:val="24"/>
      <w:szCs w:val="20"/>
      <w:lang w:eastAsia="ru-RU"/>
    </w:rPr>
  </w:style>
  <w:style w:type="character" w:customStyle="1" w:styleId="ac">
    <w:name w:val="Текст выноски Знак"/>
    <w:basedOn w:val="a3"/>
    <w:link w:val="ab"/>
    <w:rPr>
      <w:rFonts w:ascii="Segoe UI" w:eastAsiaTheme="minorEastAsia" w:hAnsi="Segoe UI" w:cs="Segoe UI"/>
      <w:sz w:val="18"/>
      <w:szCs w:val="18"/>
      <w:lang w:eastAsia="ru-RU"/>
    </w:rPr>
  </w:style>
  <w:style w:type="character" w:customStyle="1" w:styleId="10">
    <w:name w:val="Заголовок 1 Знак"/>
    <w:basedOn w:val="a3"/>
    <w:link w:val="1"/>
    <w:rPr>
      <w:rFonts w:ascii="Liberation Serif" w:eastAsia="Droid Sans Fallback" w:hAnsi="Liberation Serif" w:cs="Lohit Hindi"/>
      <w:b/>
      <w:bCs/>
      <w:i/>
      <w:iCs/>
      <w:sz w:val="48"/>
      <w:szCs w:val="48"/>
      <w:lang w:eastAsia="ar-SA"/>
    </w:rPr>
  </w:style>
  <w:style w:type="character" w:customStyle="1" w:styleId="20">
    <w:name w:val="Заголовок 2 Знак"/>
    <w:basedOn w:val="a3"/>
    <w:link w:val="2"/>
    <w:rPr>
      <w:rFonts w:ascii="Times New Roman" w:eastAsia="Times New Roman" w:hAnsi="Times New Roman" w:cs="Times New Roman"/>
      <w:sz w:val="28"/>
      <w:szCs w:val="28"/>
      <w:u w:val="single"/>
      <w:lang w:eastAsia="ar-SA"/>
    </w:rPr>
  </w:style>
  <w:style w:type="character" w:customStyle="1" w:styleId="30">
    <w:name w:val="Заголовок 3 Знак"/>
    <w:basedOn w:val="a3"/>
    <w:link w:val="3"/>
    <w:uiPriority w:val="9"/>
    <w:semiHidden/>
    <w:rPr>
      <w:rFonts w:ascii="Cambria" w:eastAsia="Times New Roman" w:hAnsi="Cambria" w:cs="Times New Roman"/>
      <w:b/>
      <w:bCs/>
      <w:sz w:val="26"/>
      <w:szCs w:val="26"/>
      <w:lang w:val="zh-CN" w:eastAsia="ar-SA"/>
    </w:rPr>
  </w:style>
  <w:style w:type="character" w:customStyle="1" w:styleId="40">
    <w:name w:val="Заголовок 4 Знак"/>
    <w:basedOn w:val="a3"/>
    <w:link w:val="4"/>
    <w:rPr>
      <w:rFonts w:ascii="Calibri" w:eastAsia="Calibri" w:hAnsi="Calibri" w:cs="Times New Roman"/>
      <w:lang w:eastAsia="ar-SA"/>
    </w:rPr>
  </w:style>
  <w:style w:type="character" w:customStyle="1" w:styleId="50">
    <w:name w:val="Заголовок 5 Знак"/>
    <w:basedOn w:val="a3"/>
    <w:link w:val="5"/>
    <w:uiPriority w:val="9"/>
    <w:semiHidden/>
    <w:rPr>
      <w:rFonts w:ascii="Calibri" w:eastAsia="Times New Roman" w:hAnsi="Calibri" w:cs="Times New Roman"/>
      <w:b/>
      <w:bCs/>
      <w:i/>
      <w:iCs/>
      <w:sz w:val="26"/>
      <w:szCs w:val="26"/>
      <w:lang w:val="zh-CN" w:eastAsia="ar-SA"/>
    </w:rPr>
  </w:style>
  <w:style w:type="character" w:customStyle="1" w:styleId="60">
    <w:name w:val="Заголовок 6 Знак"/>
    <w:basedOn w:val="a3"/>
    <w:link w:val="6"/>
    <w:rPr>
      <w:rFonts w:ascii="Times New Roman" w:eastAsia="Times New Roman" w:hAnsi="Times New Roman" w:cs="Times New Roman"/>
      <w:color w:val="000000"/>
      <w:sz w:val="28"/>
      <w:szCs w:val="28"/>
      <w:shd w:val="clear" w:color="auto" w:fill="FFFFFF"/>
      <w:lang w:eastAsia="ar-SA"/>
    </w:rPr>
  </w:style>
  <w:style w:type="character" w:customStyle="1" w:styleId="WW8Num1z0">
    <w:name w:val="WW8Num1z0"/>
    <w:rPr>
      <w:rFonts w:ascii="Symbol" w:hAnsi="Symbol" w:cs="Symbo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2z0">
    <w:name w:val="WW8Num2z0"/>
    <w:rPr>
      <w:rFonts w:ascii="Symbol" w:hAnsi="Symbol" w:cs="Symbol"/>
    </w:rPr>
  </w:style>
  <w:style w:type="character" w:customStyle="1" w:styleId="WW8Num2z1">
    <w:name w:val="WW8Num2z1"/>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3z0">
    <w:name w:val="WW8Num3z0"/>
    <w:rPr>
      <w:rFonts w:cs="Times New Roman"/>
    </w:rPr>
  </w:style>
  <w:style w:type="character" w:customStyle="1" w:styleId="WW8Num4z0">
    <w:name w:val="WW8Num4z0"/>
    <w:rPr>
      <w:rFonts w:cs="Times New Roman"/>
    </w:rPr>
  </w:style>
  <w:style w:type="character" w:customStyle="1" w:styleId="WW8Num5z0">
    <w:name w:val="WW8Num5z0"/>
    <w:rPr>
      <w:rFonts w:ascii="Symbol" w:hAnsi="Symbol" w:cs="Symbol"/>
    </w:rPr>
  </w:style>
  <w:style w:type="character" w:customStyle="1" w:styleId="WW8Num6z0">
    <w:name w:val="WW8Num6z0"/>
  </w:style>
  <w:style w:type="character" w:customStyle="1" w:styleId="WW8Num7z0">
    <w:name w:val="WW8Num7z0"/>
    <w:rPr>
      <w:rFonts w:ascii="Symbol" w:hAnsi="Symbol" w:cs="Symbol"/>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1">
    <w:name w:val="WW8Num10z1"/>
    <w:qFormat/>
    <w:rPr>
      <w:rFonts w:ascii="Wingdings" w:hAnsi="Wingdings" w:cs="Wingdings"/>
    </w:rPr>
  </w:style>
  <w:style w:type="character" w:customStyle="1" w:styleId="WW8Num11z0">
    <w:name w:val="WW8Num11z0"/>
    <w:qFormat/>
    <w:rPr>
      <w:rFonts w:cs="Times New Roman"/>
    </w:rPr>
  </w:style>
  <w:style w:type="character" w:customStyle="1" w:styleId="WW8Num12z0">
    <w:name w:val="WW8Num12z0"/>
    <w:rPr>
      <w:rFonts w:ascii="Symbol" w:hAnsi="Symbol" w:cs="Symbol"/>
    </w:rPr>
  </w:style>
  <w:style w:type="character" w:customStyle="1" w:styleId="WW8Num12z1">
    <w:name w:val="WW8Num12z1"/>
    <w:qFormat/>
    <w:rPr>
      <w:rFonts w:ascii="Courier New" w:hAnsi="Courier New" w:cs="Courier New"/>
    </w:rPr>
  </w:style>
  <w:style w:type="character" w:customStyle="1" w:styleId="WW8Num12z2">
    <w:name w:val="WW8Num12z2"/>
    <w:rPr>
      <w:rFonts w:ascii="Wingdings" w:hAnsi="Wingdings" w:cs="Wingdings"/>
    </w:rPr>
  </w:style>
  <w:style w:type="character" w:customStyle="1" w:styleId="WW8Num13z0">
    <w:name w:val="WW8Num13z0"/>
    <w:rPr>
      <w:rFonts w:cs="Times New Roman"/>
    </w:rPr>
  </w:style>
  <w:style w:type="character" w:customStyle="1" w:styleId="WW8Num14z0">
    <w:name w:val="WW8Num14z0"/>
    <w:qFormat/>
    <w:rPr>
      <w:rFonts w:ascii="Symbol" w:hAnsi="Symbol" w:cs="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5z0">
    <w:name w:val="WW8Num15z0"/>
    <w:qFormat/>
    <w:rPr>
      <w:rFonts w:cs="Times New Roman"/>
    </w:rPr>
  </w:style>
  <w:style w:type="character" w:customStyle="1" w:styleId="WW8Num16z0">
    <w:name w:val="WW8Num16z0"/>
    <w:rPr>
      <w:rFonts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0z0">
    <w:name w:val="WW8Num20z0"/>
    <w:rPr>
      <w:rFonts w:cs="Times New Roman"/>
    </w:rPr>
  </w:style>
  <w:style w:type="character" w:customStyle="1" w:styleId="WW8Num21z0">
    <w:name w:val="WW8Num21z0"/>
    <w:rPr>
      <w:rFonts w:cs="Times New Roman"/>
    </w:rPr>
  </w:style>
  <w:style w:type="character" w:customStyle="1" w:styleId="WW8Num22z0">
    <w:name w:val="WW8Num22z0"/>
    <w:qFormat/>
    <w:rPr>
      <w:rFonts w:cs="Times New Roman"/>
    </w:rPr>
  </w:style>
  <w:style w:type="character" w:customStyle="1" w:styleId="WW8Num24z0">
    <w:name w:val="WW8Num24z0"/>
    <w:qFormat/>
    <w:rPr>
      <w:rFonts w:cs="Times New Roman"/>
    </w:rPr>
  </w:style>
  <w:style w:type="character" w:customStyle="1" w:styleId="WW8Num25z0">
    <w:name w:val="WW8Num25z0"/>
    <w:rPr>
      <w:rFonts w:cs="Times New Roman"/>
    </w:rPr>
  </w:style>
  <w:style w:type="character" w:customStyle="1" w:styleId="WW8Num26z0">
    <w:name w:val="WW8Num26z0"/>
    <w:rPr>
      <w:rFonts w:cs="Times New Roman"/>
      <w:b/>
    </w:rPr>
  </w:style>
  <w:style w:type="character" w:customStyle="1" w:styleId="WW8Num26z1">
    <w:name w:val="WW8Num26z1"/>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0z0">
    <w:name w:val="WW8Num30z0"/>
    <w:rPr>
      <w:rFonts w:cs="Times New Roman"/>
    </w:rPr>
  </w:style>
  <w:style w:type="character" w:customStyle="1" w:styleId="WW8Num31z0">
    <w:name w:val="WW8Num31z0"/>
    <w:rPr>
      <w:rFonts w:ascii="Symbol" w:hAnsi="Symbol" w:cs="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cs="Wingdings"/>
    </w:rPr>
  </w:style>
  <w:style w:type="character" w:customStyle="1" w:styleId="WW8Num32z0">
    <w:name w:val="WW8Num32z0"/>
    <w:rPr>
      <w:rFonts w:cs="Times New Roman"/>
    </w:rPr>
  </w:style>
  <w:style w:type="character" w:customStyle="1" w:styleId="16">
    <w:name w:val="Основной шрифт абзаца1"/>
  </w:style>
  <w:style w:type="character" w:customStyle="1" w:styleId="af7">
    <w:name w:val="Основной текст Знак"/>
    <w:rPr>
      <w:rFonts w:ascii="Times New Roman" w:hAnsi="Times New Roman" w:cs="Times New Roman"/>
      <w:sz w:val="24"/>
      <w:szCs w:val="24"/>
    </w:rPr>
  </w:style>
  <w:style w:type="character" w:customStyle="1" w:styleId="FontStyle19">
    <w:name w:val="Font Style19"/>
    <w:rPr>
      <w:rFonts w:ascii="Sylfaen" w:hAnsi="Sylfaen" w:cs="Sylfaen"/>
      <w:b/>
      <w:bCs/>
      <w:sz w:val="18"/>
      <w:szCs w:val="18"/>
    </w:rPr>
  </w:style>
  <w:style w:type="character" w:customStyle="1" w:styleId="FontStyle20">
    <w:name w:val="Font Style20"/>
    <w:rPr>
      <w:rFonts w:ascii="Times New Roman" w:hAnsi="Times New Roman" w:cs="Times New Roman"/>
      <w:b/>
      <w:bCs/>
      <w:i/>
      <w:iCs/>
      <w:spacing w:val="10"/>
      <w:sz w:val="14"/>
      <w:szCs w:val="14"/>
    </w:rPr>
  </w:style>
  <w:style w:type="character" w:customStyle="1" w:styleId="FontStyle21">
    <w:name w:val="Font Style21"/>
    <w:rPr>
      <w:rFonts w:ascii="Franklin Gothic Demi Cond" w:hAnsi="Franklin Gothic Demi Cond" w:cs="Franklin Gothic Demi Cond"/>
      <w:b/>
      <w:bCs/>
      <w:sz w:val="26"/>
      <w:szCs w:val="26"/>
    </w:rPr>
  </w:style>
  <w:style w:type="character" w:customStyle="1" w:styleId="FontStyle24">
    <w:name w:val="Font Style24"/>
    <w:rPr>
      <w:rFonts w:ascii="Times New Roman" w:hAnsi="Times New Roman" w:cs="Times New Roman"/>
      <w:spacing w:val="-10"/>
      <w:sz w:val="20"/>
      <w:szCs w:val="20"/>
    </w:rPr>
  </w:style>
  <w:style w:type="character" w:customStyle="1" w:styleId="af8">
    <w:name w:val="Название Знак"/>
    <w:link w:val="af9"/>
    <w:rPr>
      <w:rFonts w:ascii="Times New Roman" w:hAnsi="Times New Roman" w:cs="Times New Roman"/>
      <w:b/>
      <w:bCs/>
      <w:i/>
      <w:iCs/>
      <w:sz w:val="24"/>
      <w:szCs w:val="24"/>
    </w:rPr>
  </w:style>
  <w:style w:type="paragraph" w:customStyle="1" w:styleId="af9">
    <w:name w:val="Название Знак Знак Знак"/>
    <w:basedOn w:val="a0"/>
    <w:next w:val="a1"/>
    <w:link w:val="af8"/>
    <w:qFormat/>
    <w:pPr>
      <w:jc w:val="center"/>
    </w:pPr>
    <w:rPr>
      <w:rFonts w:eastAsiaTheme="minorHAnsi"/>
      <w:b/>
      <w:bCs/>
      <w:i/>
      <w:iCs/>
      <w:lang w:eastAsia="en-US"/>
    </w:rPr>
  </w:style>
  <w:style w:type="character" w:customStyle="1" w:styleId="afa">
    <w:name w:val="Верхний колонтитул Знак"/>
    <w:rPr>
      <w:rFonts w:cs="Times New Roman"/>
    </w:rPr>
  </w:style>
  <w:style w:type="character" w:customStyle="1" w:styleId="afb">
    <w:name w:val="Нижний колонтитул Знак"/>
    <w:uiPriority w:val="99"/>
    <w:rPr>
      <w:rFonts w:cs="Times New Roman"/>
    </w:rPr>
  </w:style>
  <w:style w:type="character" w:customStyle="1" w:styleId="afc">
    <w:name w:val="Текст сноски Знак"/>
    <w:qFormat/>
    <w:rPr>
      <w:rFonts w:ascii="Times New Roman" w:eastAsia="Times New Roman" w:hAnsi="Times New Roman" w:cs="Times New Roman"/>
      <w:sz w:val="20"/>
      <w:szCs w:val="20"/>
    </w:rPr>
  </w:style>
  <w:style w:type="character" w:customStyle="1" w:styleId="HTML0">
    <w:name w:val="Стандартный HTML Знак"/>
    <w:rPr>
      <w:rFonts w:ascii="Courier New" w:hAnsi="Courier New" w:cs="Courier New"/>
      <w:sz w:val="20"/>
      <w:szCs w:val="20"/>
    </w:rPr>
  </w:style>
  <w:style w:type="character" w:customStyle="1" w:styleId="afd">
    <w:name w:val="Символ нумерации"/>
  </w:style>
  <w:style w:type="character" w:customStyle="1" w:styleId="a6">
    <w:name w:val="Заголовок Знак"/>
    <w:basedOn w:val="a3"/>
    <w:link w:val="a1"/>
    <w:rPr>
      <w:rFonts w:ascii="Times New Roman" w:eastAsia="Times New Roman" w:hAnsi="Times New Roman" w:cs="Times New Roman"/>
      <w:b/>
      <w:bCs/>
      <w:i/>
      <w:iCs/>
      <w:sz w:val="28"/>
      <w:szCs w:val="24"/>
      <w:lang w:eastAsia="ar-SA"/>
    </w:rPr>
  </w:style>
  <w:style w:type="character" w:customStyle="1" w:styleId="11">
    <w:name w:val="Основной текст Знак1"/>
    <w:basedOn w:val="a3"/>
    <w:link w:val="a2"/>
    <w:rPr>
      <w:rFonts w:ascii="Times New Roman" w:eastAsia="Times New Roman" w:hAnsi="Times New Roman" w:cs="Times New Roman"/>
      <w:sz w:val="24"/>
      <w:szCs w:val="24"/>
      <w:lang w:eastAsia="ar-SA"/>
    </w:rPr>
  </w:style>
  <w:style w:type="paragraph" w:customStyle="1" w:styleId="17">
    <w:name w:val="Название1"/>
    <w:basedOn w:val="a0"/>
    <w:pPr>
      <w:suppressLineNumbers/>
      <w:suppressAutoHyphens/>
      <w:spacing w:before="120" w:after="120" w:line="276" w:lineRule="auto"/>
    </w:pPr>
    <w:rPr>
      <w:rFonts w:ascii="Calibri" w:eastAsia="Calibri" w:hAnsi="Calibri" w:cs="Lohit Hindi"/>
      <w:i/>
      <w:iCs/>
      <w:lang w:eastAsia="ar-SA"/>
    </w:rPr>
  </w:style>
  <w:style w:type="paragraph" w:customStyle="1" w:styleId="Style4">
    <w:name w:val="Style4"/>
    <w:basedOn w:val="a0"/>
    <w:pPr>
      <w:widowControl w:val="0"/>
      <w:suppressAutoHyphens/>
      <w:autoSpaceDE w:val="0"/>
    </w:pPr>
    <w:rPr>
      <w:rFonts w:eastAsia="Times New Roman"/>
      <w:lang w:eastAsia="ar-SA"/>
    </w:rPr>
  </w:style>
  <w:style w:type="paragraph" w:customStyle="1" w:styleId="Style6">
    <w:name w:val="Style6"/>
    <w:basedOn w:val="a0"/>
    <w:qFormat/>
    <w:pPr>
      <w:widowControl w:val="0"/>
      <w:suppressAutoHyphens/>
      <w:autoSpaceDE w:val="0"/>
    </w:pPr>
    <w:rPr>
      <w:rFonts w:eastAsia="Times New Roman"/>
      <w:lang w:eastAsia="ar-SA"/>
    </w:rPr>
  </w:style>
  <w:style w:type="paragraph" w:customStyle="1" w:styleId="Style7">
    <w:name w:val="Style7"/>
    <w:basedOn w:val="a0"/>
    <w:qFormat/>
    <w:pPr>
      <w:widowControl w:val="0"/>
      <w:suppressAutoHyphens/>
      <w:autoSpaceDE w:val="0"/>
    </w:pPr>
    <w:rPr>
      <w:rFonts w:eastAsia="Times New Roman"/>
      <w:lang w:eastAsia="ar-SA"/>
    </w:rPr>
  </w:style>
  <w:style w:type="paragraph" w:customStyle="1" w:styleId="Style8">
    <w:name w:val="Style8"/>
    <w:basedOn w:val="a0"/>
    <w:qFormat/>
    <w:pPr>
      <w:widowControl w:val="0"/>
      <w:suppressAutoHyphens/>
      <w:autoSpaceDE w:val="0"/>
    </w:pPr>
    <w:rPr>
      <w:rFonts w:eastAsia="Times New Roman"/>
      <w:lang w:eastAsia="ar-SA"/>
    </w:rPr>
  </w:style>
  <w:style w:type="paragraph" w:customStyle="1" w:styleId="Style9">
    <w:name w:val="Style9"/>
    <w:basedOn w:val="a0"/>
    <w:qFormat/>
    <w:pPr>
      <w:widowControl w:val="0"/>
      <w:suppressAutoHyphens/>
      <w:autoSpaceDE w:val="0"/>
      <w:spacing w:line="75" w:lineRule="exact"/>
      <w:jc w:val="center"/>
    </w:pPr>
    <w:rPr>
      <w:rFonts w:eastAsia="Times New Roman"/>
      <w:lang w:eastAsia="ar-SA"/>
    </w:rPr>
  </w:style>
  <w:style w:type="paragraph" w:styleId="afe">
    <w:name w:val="List Paragraph"/>
    <w:basedOn w:val="a0"/>
    <w:link w:val="aff"/>
    <w:uiPriority w:val="34"/>
    <w:qFormat/>
    <w:pPr>
      <w:suppressAutoHyphens/>
      <w:spacing w:after="200" w:line="276" w:lineRule="auto"/>
      <w:ind w:left="720"/>
    </w:pPr>
    <w:rPr>
      <w:rFonts w:ascii="Calibri" w:eastAsia="Calibri" w:hAnsi="Calibri"/>
      <w:sz w:val="22"/>
      <w:szCs w:val="22"/>
      <w:lang w:val="zh-CN" w:eastAsia="ar-SA"/>
    </w:rPr>
  </w:style>
  <w:style w:type="character" w:customStyle="1" w:styleId="13">
    <w:name w:val="Верхний колонтитул Знак1"/>
    <w:basedOn w:val="a3"/>
    <w:link w:val="ae"/>
    <w:qFormat/>
    <w:rPr>
      <w:rFonts w:ascii="Calibri" w:eastAsia="Calibri" w:hAnsi="Calibri" w:cs="Times New Roman"/>
      <w:lang w:eastAsia="ar-SA"/>
    </w:rPr>
  </w:style>
  <w:style w:type="character" w:customStyle="1" w:styleId="15">
    <w:name w:val="Нижний колонтитул Знак1"/>
    <w:basedOn w:val="a3"/>
    <w:link w:val="af1"/>
    <w:qFormat/>
    <w:rPr>
      <w:rFonts w:ascii="Calibri" w:eastAsia="Calibri" w:hAnsi="Calibri" w:cs="Times New Roman"/>
      <w:lang w:eastAsia="ar-SA"/>
    </w:rPr>
  </w:style>
  <w:style w:type="paragraph" w:customStyle="1" w:styleId="18">
    <w:name w:val="Абзац списка1"/>
    <w:basedOn w:val="a0"/>
    <w:link w:val="ListParagraphChar"/>
    <w:uiPriority w:val="34"/>
    <w:qFormat/>
    <w:pPr>
      <w:suppressAutoHyphens/>
      <w:spacing w:after="200" w:line="276" w:lineRule="auto"/>
      <w:ind w:left="720"/>
    </w:pPr>
    <w:rPr>
      <w:rFonts w:ascii="Calibri" w:eastAsia="Calibri" w:hAnsi="Calibri"/>
      <w:sz w:val="22"/>
      <w:szCs w:val="22"/>
      <w:lang w:val="zh-CN" w:eastAsia="ar-SA"/>
    </w:rPr>
  </w:style>
  <w:style w:type="character" w:customStyle="1" w:styleId="19">
    <w:name w:val="Текст сноски Знак1"/>
    <w:basedOn w:val="a3"/>
    <w:uiPriority w:val="99"/>
    <w:semiHidden/>
    <w:qFormat/>
    <w:rPr>
      <w:rFonts w:ascii="Times New Roman" w:eastAsiaTheme="minorEastAsia" w:hAnsi="Times New Roman" w:cs="Times New Roman"/>
      <w:sz w:val="20"/>
      <w:szCs w:val="20"/>
      <w:lang w:eastAsia="ru-RU"/>
    </w:rPr>
  </w:style>
  <w:style w:type="character" w:customStyle="1" w:styleId="HTML1">
    <w:name w:val="Стандартный HTML Знак1"/>
    <w:basedOn w:val="a3"/>
    <w:link w:val="HTML"/>
    <w:qFormat/>
    <w:rPr>
      <w:rFonts w:ascii="Courier New" w:eastAsia="Times New Roman" w:hAnsi="Courier New" w:cs="Courier New"/>
      <w:sz w:val="20"/>
      <w:szCs w:val="20"/>
      <w:lang w:eastAsia="ar-SA"/>
    </w:rPr>
  </w:style>
  <w:style w:type="paragraph" w:customStyle="1" w:styleId="27">
    <w:name w:val="Абзац списка2"/>
    <w:basedOn w:val="a0"/>
    <w:qFormat/>
    <w:pPr>
      <w:suppressAutoHyphens/>
      <w:spacing w:after="200" w:line="276" w:lineRule="auto"/>
      <w:ind w:left="720"/>
    </w:pPr>
    <w:rPr>
      <w:rFonts w:ascii="Calibri" w:eastAsia="Times New Roman" w:hAnsi="Calibri"/>
      <w:sz w:val="22"/>
      <w:szCs w:val="22"/>
      <w:lang w:eastAsia="ar-SA"/>
    </w:rPr>
  </w:style>
  <w:style w:type="paragraph" w:customStyle="1" w:styleId="100">
    <w:name w:val="Оглавление 10"/>
    <w:basedOn w:val="12"/>
    <w:qFormat/>
    <w:pPr>
      <w:tabs>
        <w:tab w:val="right" w:leader="dot" w:pos="7091"/>
      </w:tabs>
      <w:ind w:left="2547"/>
    </w:pPr>
  </w:style>
  <w:style w:type="paragraph" w:customStyle="1" w:styleId="aff0">
    <w:name w:val="Содержимое таблицы"/>
    <w:basedOn w:val="a0"/>
    <w:qFormat/>
    <w:pPr>
      <w:suppressLineNumbers/>
      <w:suppressAutoHyphens/>
      <w:spacing w:after="200" w:line="276" w:lineRule="auto"/>
    </w:pPr>
    <w:rPr>
      <w:rFonts w:ascii="Calibri" w:eastAsia="Calibri" w:hAnsi="Calibri"/>
      <w:sz w:val="22"/>
      <w:szCs w:val="22"/>
      <w:lang w:eastAsia="ar-SA"/>
    </w:rPr>
  </w:style>
  <w:style w:type="paragraph" w:customStyle="1" w:styleId="aff1">
    <w:name w:val="Заголовок таблицы"/>
    <w:basedOn w:val="aff0"/>
    <w:qFormat/>
    <w:pPr>
      <w:jc w:val="center"/>
    </w:pPr>
    <w:rPr>
      <w:b/>
      <w:bCs/>
    </w:rPr>
  </w:style>
  <w:style w:type="paragraph" w:customStyle="1" w:styleId="Iaeaaeaiea2">
    <w:name w:val="Iaeaaeaiea 2"/>
    <w:basedOn w:val="a0"/>
    <w:next w:val="a0"/>
    <w:qFormat/>
    <w:pPr>
      <w:autoSpaceDE w:val="0"/>
      <w:autoSpaceDN w:val="0"/>
      <w:adjustRightInd w:val="0"/>
    </w:pPr>
    <w:rPr>
      <w:rFonts w:eastAsia="Calibri"/>
      <w:lang w:eastAsia="en-US"/>
    </w:rPr>
  </w:style>
  <w:style w:type="character" w:customStyle="1" w:styleId="Aeiannueea">
    <w:name w:val="Aeia.nnueea"/>
    <w:qFormat/>
    <w:rPr>
      <w:color w:val="000000"/>
      <w:sz w:val="28"/>
      <w:szCs w:val="28"/>
    </w:rPr>
  </w:style>
  <w:style w:type="character" w:customStyle="1" w:styleId="aff">
    <w:name w:val="Абзац списка Знак"/>
    <w:link w:val="afe"/>
    <w:uiPriority w:val="34"/>
    <w:qFormat/>
    <w:rPr>
      <w:rFonts w:ascii="Calibri" w:eastAsia="Calibri" w:hAnsi="Calibri" w:cs="Times New Roman"/>
      <w:lang w:val="zh-CN" w:eastAsia="ar-SA"/>
    </w:rPr>
  </w:style>
  <w:style w:type="paragraph" w:customStyle="1" w:styleId="ConsPlusNormal">
    <w:name w:val="ConsPlusNormal"/>
    <w:qFormat/>
    <w:pPr>
      <w:widowControl w:val="0"/>
      <w:autoSpaceDE w:val="0"/>
      <w:autoSpaceDN w:val="0"/>
      <w:adjustRightInd w:val="0"/>
      <w:ind w:firstLine="720"/>
    </w:pPr>
    <w:rPr>
      <w:rFonts w:ascii="Arial" w:eastAsia="Times New Roman" w:hAnsi="Arial" w:cs="Arial"/>
    </w:rPr>
  </w:style>
  <w:style w:type="character" w:customStyle="1" w:styleId="aff2">
    <w:name w:val="НИР литература Знак"/>
    <w:link w:val="a"/>
    <w:qFormat/>
    <w:locked/>
    <w:rPr>
      <w:sz w:val="24"/>
      <w:szCs w:val="24"/>
      <w:lang w:val="zh-CN" w:eastAsia="zh-CN"/>
    </w:rPr>
  </w:style>
  <w:style w:type="paragraph" w:customStyle="1" w:styleId="a">
    <w:name w:val="НИР литература"/>
    <w:basedOn w:val="a0"/>
    <w:next w:val="a0"/>
    <w:link w:val="aff2"/>
    <w:qFormat/>
    <w:pPr>
      <w:numPr>
        <w:numId w:val="2"/>
      </w:numPr>
      <w:tabs>
        <w:tab w:val="left" w:pos="993"/>
      </w:tabs>
      <w:spacing w:line="360" w:lineRule="auto"/>
      <w:jc w:val="both"/>
    </w:pPr>
    <w:rPr>
      <w:rFonts w:asciiTheme="minorHAnsi" w:eastAsiaTheme="minorHAnsi" w:hAnsiTheme="minorHAnsi" w:cstheme="minorBidi"/>
      <w:lang w:val="zh-CN" w:eastAsia="zh-CN"/>
    </w:rPr>
  </w:style>
  <w:style w:type="character" w:customStyle="1" w:styleId="aff3">
    <w:name w:val="Основной текст_"/>
    <w:link w:val="36"/>
    <w:qFormat/>
    <w:rPr>
      <w:shd w:val="clear" w:color="auto" w:fill="FFFFFF"/>
    </w:rPr>
  </w:style>
  <w:style w:type="paragraph" w:customStyle="1" w:styleId="36">
    <w:name w:val="Основной текст3"/>
    <w:basedOn w:val="a0"/>
    <w:link w:val="aff3"/>
    <w:qFormat/>
    <w:pPr>
      <w:shd w:val="clear" w:color="auto" w:fill="FFFFFF"/>
      <w:spacing w:line="413" w:lineRule="exact"/>
      <w:jc w:val="both"/>
    </w:pPr>
    <w:rPr>
      <w:rFonts w:asciiTheme="minorHAnsi" w:eastAsiaTheme="minorHAnsi" w:hAnsiTheme="minorHAnsi" w:cstheme="minorBidi"/>
      <w:sz w:val="22"/>
      <w:szCs w:val="22"/>
      <w:lang w:eastAsia="en-US"/>
    </w:rPr>
  </w:style>
  <w:style w:type="character" w:customStyle="1" w:styleId="ListParagraphChar">
    <w:name w:val="List Paragraph Char"/>
    <w:link w:val="18"/>
    <w:uiPriority w:val="34"/>
    <w:qFormat/>
    <w:locked/>
    <w:rPr>
      <w:rFonts w:ascii="Calibri" w:eastAsia="Calibri" w:hAnsi="Calibri" w:cs="Times New Roman"/>
      <w:lang w:val="zh-CN" w:eastAsia="ar-SA"/>
    </w:rPr>
  </w:style>
  <w:style w:type="paragraph" w:customStyle="1" w:styleId="blacktext">
    <w:name w:val="blacktext"/>
    <w:basedOn w:val="a0"/>
    <w:qFormat/>
    <w:pPr>
      <w:spacing w:before="100" w:beforeAutospacing="1" w:after="100" w:afterAutospacing="1"/>
    </w:pPr>
    <w:rPr>
      <w:rFonts w:ascii="Verdana" w:eastAsia="Times New Roman" w:hAnsi="Verdana"/>
      <w:color w:val="000000"/>
      <w:sz w:val="16"/>
      <w:szCs w:val="16"/>
    </w:rPr>
  </w:style>
  <w:style w:type="paragraph" w:customStyle="1" w:styleId="blackbold">
    <w:name w:val="blackbold"/>
    <w:basedOn w:val="a0"/>
    <w:qFormat/>
    <w:pPr>
      <w:spacing w:before="100" w:beforeAutospacing="1" w:after="100" w:afterAutospacing="1"/>
    </w:pPr>
    <w:rPr>
      <w:rFonts w:ascii="Verdana" w:eastAsia="Times New Roman" w:hAnsi="Verdana"/>
      <w:b/>
      <w:bCs/>
      <w:color w:val="000000"/>
      <w:sz w:val="16"/>
      <w:szCs w:val="16"/>
    </w:rPr>
  </w:style>
  <w:style w:type="character" w:customStyle="1" w:styleId="blackbold1">
    <w:name w:val="blackbold1"/>
    <w:qFormat/>
    <w:rPr>
      <w:rFonts w:ascii="Verdana" w:hAnsi="Verdana" w:hint="default"/>
      <w:b/>
      <w:bCs/>
      <w:color w:val="000000"/>
      <w:sz w:val="16"/>
      <w:szCs w:val="16"/>
    </w:rPr>
  </w:style>
  <w:style w:type="character" w:customStyle="1" w:styleId="af0">
    <w:name w:val="Основной текст с отступом Знак"/>
    <w:basedOn w:val="a3"/>
    <w:link w:val="af"/>
    <w:uiPriority w:val="99"/>
    <w:semiHidden/>
    <w:qFormat/>
    <w:rPr>
      <w:rFonts w:ascii="Calibri" w:eastAsia="Calibri" w:hAnsi="Calibri" w:cs="Times New Roman"/>
      <w:lang w:val="zh-CN"/>
    </w:rPr>
  </w:style>
  <w:style w:type="character" w:customStyle="1" w:styleId="22">
    <w:name w:val="Основной текст 2 Знак"/>
    <w:basedOn w:val="a3"/>
    <w:link w:val="21"/>
    <w:uiPriority w:val="99"/>
    <w:qFormat/>
    <w:rPr>
      <w:rFonts w:ascii="Calibri" w:eastAsia="Calibri" w:hAnsi="Calibri" w:cs="Times New Roman"/>
      <w:lang w:val="zh-CN" w:eastAsia="ar-SA"/>
    </w:rPr>
  </w:style>
  <w:style w:type="paragraph" w:customStyle="1" w:styleId="-">
    <w:name w:val="НИР-список Знак"/>
    <w:basedOn w:val="a0"/>
    <w:link w:val="-0"/>
    <w:qFormat/>
    <w:pPr>
      <w:numPr>
        <w:numId w:val="3"/>
      </w:numPr>
      <w:tabs>
        <w:tab w:val="left" w:pos="993"/>
      </w:tabs>
      <w:spacing w:line="360" w:lineRule="auto"/>
      <w:ind w:left="0" w:firstLine="709"/>
      <w:jc w:val="both"/>
    </w:pPr>
    <w:rPr>
      <w:rFonts w:eastAsia="Times New Roman"/>
      <w:sz w:val="28"/>
      <w:szCs w:val="28"/>
      <w:lang w:val="zh-CN" w:eastAsia="zh-CN"/>
    </w:rPr>
  </w:style>
  <w:style w:type="character" w:customStyle="1" w:styleId="-0">
    <w:name w:val="НИР-список Знак Знак"/>
    <w:link w:val="-"/>
    <w:qFormat/>
    <w:rPr>
      <w:rFonts w:ascii="Times New Roman" w:eastAsia="Times New Roman" w:hAnsi="Times New Roman" w:cs="Times New Roman"/>
      <w:sz w:val="28"/>
      <w:szCs w:val="28"/>
      <w:lang w:val="zh-CN" w:eastAsia="zh-CN"/>
    </w:rPr>
  </w:style>
  <w:style w:type="paragraph" w:styleId="aff4">
    <w:name w:val="No Spacing"/>
    <w:uiPriority w:val="1"/>
    <w:qFormat/>
    <w:pPr>
      <w:ind w:left="720"/>
    </w:pPr>
    <w:rPr>
      <w:rFonts w:ascii="Calibri" w:eastAsia="Calibri" w:hAnsi="Calibri"/>
      <w:sz w:val="22"/>
      <w:szCs w:val="22"/>
      <w:lang w:eastAsia="en-US"/>
    </w:rPr>
  </w:style>
  <w:style w:type="character" w:customStyle="1" w:styleId="detaillabel">
    <w:name w:val="detail_label"/>
    <w:qFormat/>
  </w:style>
  <w:style w:type="character" w:customStyle="1" w:styleId="apple-converted-space">
    <w:name w:val="apple-converted-space"/>
    <w:qFormat/>
  </w:style>
  <w:style w:type="paragraph" w:customStyle="1" w:styleId="1a">
    <w:name w:val="Без интервала1"/>
    <w:qFormat/>
    <w:pPr>
      <w:spacing w:line="360" w:lineRule="auto"/>
      <w:ind w:firstLine="709"/>
      <w:jc w:val="both"/>
    </w:pPr>
    <w:rPr>
      <w:rFonts w:ascii="Calibri" w:eastAsia="Calibri" w:hAnsi="Calibri"/>
      <w:sz w:val="28"/>
      <w:szCs w:val="28"/>
      <w:lang w:eastAsia="en-US"/>
    </w:rPr>
  </w:style>
  <w:style w:type="character" w:customStyle="1" w:styleId="1b">
    <w:name w:val="Название Знак1"/>
    <w:uiPriority w:val="10"/>
    <w:qFormat/>
    <w:rPr>
      <w:rFonts w:ascii="Cambria" w:eastAsia="Times New Roman" w:hAnsi="Cambria" w:cs="Times New Roman"/>
      <w:b/>
      <w:bCs/>
      <w:kern w:val="28"/>
      <w:sz w:val="32"/>
      <w:szCs w:val="32"/>
      <w:lang w:eastAsia="ar-SA"/>
    </w:rPr>
  </w:style>
  <w:style w:type="paragraph" w:customStyle="1" w:styleId="1c">
    <w:name w:val="Обычный1"/>
    <w:qFormat/>
    <w:pPr>
      <w:widowControl w:val="0"/>
      <w:ind w:firstLine="460"/>
      <w:jc w:val="both"/>
    </w:pPr>
    <w:rPr>
      <w:rFonts w:eastAsia="Times New Roman"/>
      <w:snapToGrid w:val="0"/>
      <w:sz w:val="24"/>
    </w:rPr>
  </w:style>
  <w:style w:type="character" w:customStyle="1" w:styleId="26">
    <w:name w:val="Основной текст с отступом 2 Знак"/>
    <w:basedOn w:val="a3"/>
    <w:link w:val="25"/>
    <w:uiPriority w:val="99"/>
    <w:semiHidden/>
    <w:qFormat/>
    <w:rPr>
      <w:rFonts w:ascii="Calibri" w:eastAsia="Calibri" w:hAnsi="Calibri" w:cs="Times New Roman"/>
      <w:lang w:val="zh-CN" w:eastAsia="ar-SA"/>
    </w:rPr>
  </w:style>
  <w:style w:type="character" w:customStyle="1" w:styleId="32">
    <w:name w:val="Основной текст с отступом 3 Знак"/>
    <w:basedOn w:val="a3"/>
    <w:link w:val="31"/>
    <w:uiPriority w:val="99"/>
    <w:qFormat/>
    <w:rPr>
      <w:rFonts w:ascii="Calibri" w:eastAsia="Calibri" w:hAnsi="Calibri" w:cs="Times New Roman"/>
      <w:sz w:val="16"/>
      <w:szCs w:val="16"/>
      <w:lang w:val="zh-CN" w:eastAsia="ar-SA"/>
    </w:rPr>
  </w:style>
  <w:style w:type="paragraph" w:customStyle="1" w:styleId="1d">
    <w:name w:val="Рецензия1"/>
    <w:hidden/>
    <w:uiPriority w:val="99"/>
    <w:semiHidden/>
    <w:qFormat/>
    <w:rPr>
      <w:rFonts w:ascii="Calibri" w:eastAsia="Calibri" w:hAnsi="Calibri"/>
      <w:sz w:val="22"/>
      <w:szCs w:val="22"/>
      <w:lang w:eastAsia="ar-SA"/>
    </w:rPr>
  </w:style>
  <w:style w:type="paragraph" w:customStyle="1" w:styleId="Iiiaeuiue">
    <w:name w:val="Ii?iaeuiue"/>
    <w:qFormat/>
    <w:pPr>
      <w:widowControl w:val="0"/>
      <w:ind w:firstLine="709"/>
      <w:jc w:val="both"/>
    </w:pPr>
    <w:rPr>
      <w:rFonts w:eastAsia="Times New Roman"/>
      <w:b/>
      <w:sz w:val="30"/>
    </w:rPr>
  </w:style>
  <w:style w:type="paragraph" w:customStyle="1" w:styleId="aff5">
    <w:name w:val="Таблица"/>
    <w:basedOn w:val="a2"/>
    <w:next w:val="a0"/>
    <w:qFormat/>
    <w:pPr>
      <w:suppressAutoHyphens w:val="0"/>
      <w:jc w:val="both"/>
    </w:pPr>
    <w:rPr>
      <w:sz w:val="28"/>
      <w:szCs w:val="20"/>
      <w:lang w:eastAsia="ru-RU"/>
    </w:rPr>
  </w:style>
  <w:style w:type="paragraph" w:customStyle="1" w:styleId="Iiiaeuiue2">
    <w:name w:val="Ii?iaeuiue2"/>
    <w:qFormat/>
    <w:pPr>
      <w:widowControl w:val="0"/>
      <w:ind w:firstLine="709"/>
      <w:jc w:val="both"/>
    </w:pPr>
    <w:rPr>
      <w:rFonts w:eastAsia="ヒラギノ角ゴ Pro W3"/>
      <w:b/>
      <w:color w:val="000000"/>
      <w:sz w:val="30"/>
    </w:rPr>
  </w:style>
  <w:style w:type="paragraph" w:customStyle="1" w:styleId="Default">
    <w:name w:val="Default"/>
    <w:qFormat/>
    <w:pPr>
      <w:autoSpaceDE w:val="0"/>
      <w:autoSpaceDN w:val="0"/>
      <w:adjustRightInd w:val="0"/>
    </w:pPr>
    <w:rPr>
      <w:rFonts w:eastAsia="Times New Roman"/>
      <w:color w:val="000000"/>
      <w:sz w:val="24"/>
      <w:szCs w:val="24"/>
    </w:rPr>
  </w:style>
  <w:style w:type="paragraph" w:customStyle="1" w:styleId="aff6">
    <w:name w:val="Базовый"/>
    <w:qFormat/>
    <w:pPr>
      <w:suppressAutoHyphens/>
      <w:spacing w:after="200" w:line="276" w:lineRule="auto"/>
    </w:pPr>
    <w:rPr>
      <w:rFonts w:ascii="Calibri" w:eastAsia="DejaVu Sans" w:hAnsi="Calibri" w:cs="Calibri"/>
      <w:sz w:val="22"/>
      <w:szCs w:val="22"/>
      <w:lang w:eastAsia="en-US"/>
    </w:rPr>
  </w:style>
  <w:style w:type="paragraph" w:customStyle="1" w:styleId="1e">
    <w:name w:val="Заголовок оглавления1"/>
    <w:basedOn w:val="1"/>
    <w:next w:val="a0"/>
    <w:uiPriority w:val="39"/>
    <w:unhideWhenUsed/>
    <w:qFormat/>
    <w:pPr>
      <w:keepNext/>
      <w:keepLines/>
      <w:numPr>
        <w:numId w:val="0"/>
      </w:numPr>
      <w:suppressAutoHyphens w:val="0"/>
      <w:spacing w:before="480" w:line="276" w:lineRule="auto"/>
      <w:jc w:val="left"/>
      <w:outlineLvl w:val="9"/>
    </w:pPr>
    <w:rPr>
      <w:rFonts w:ascii="Cambria" w:eastAsia="Times New Roman" w:hAnsi="Cambria" w:cs="Times New Roman"/>
      <w:i w:val="0"/>
      <w:iCs w:val="0"/>
      <w:color w:val="365F91"/>
      <w:sz w:val="28"/>
      <w:szCs w:val="28"/>
      <w:lang w:eastAsia="ru-RU"/>
    </w:rPr>
  </w:style>
  <w:style w:type="table" w:customStyle="1" w:styleId="1f">
    <w:name w:val="Сетка таблицы1"/>
    <w:basedOn w:val="a4"/>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Текст сноски Знак2"/>
    <w:link w:val="ad"/>
    <w:qFormat/>
    <w:locked/>
    <w:rPr>
      <w:rFonts w:ascii="Times New Roman" w:eastAsia="Calibri" w:hAnsi="Times New Roman" w:cs="Times New Roman"/>
      <w:sz w:val="20"/>
      <w:szCs w:val="20"/>
      <w:lang w:eastAsia="ar-SA"/>
    </w:rPr>
  </w:style>
  <w:style w:type="table" w:customStyle="1" w:styleId="28">
    <w:name w:val="Сетка таблицы2"/>
    <w:basedOn w:val="a4"/>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4"/>
    <w:uiPriority w:val="59"/>
    <w:qFormat/>
    <w:rPr>
      <w:rFonts w:ascii="Calibri" w:eastAsia="MS Mincho"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4"/>
    <w:uiPriority w:val="59"/>
    <w:qFormat/>
    <w:rPr>
      <w:rFonts w:ascii="Calibri" w:eastAsia="MS Mincho"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111116F">
    <w:name w:val="Текст сноски.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qFormat/>
    <w:pPr>
      <w:widowControl w:val="0"/>
      <w:autoSpaceDE w:val="0"/>
      <w:autoSpaceDN w:val="0"/>
    </w:pPr>
    <w:rPr>
      <w:rFonts w:eastAsia="Times New Roman"/>
      <w:sz w:val="20"/>
      <w:szCs w:val="20"/>
    </w:rPr>
  </w:style>
  <w:style w:type="table" w:customStyle="1" w:styleId="42">
    <w:name w:val="Сетка таблицы4"/>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a0"/>
    <w:link w:val="footnotedescriptionChar"/>
    <w:qFormat/>
    <w:pPr>
      <w:spacing w:line="241" w:lineRule="auto"/>
      <w:ind w:left="81" w:firstLine="799"/>
      <w:jc w:val="both"/>
    </w:pPr>
    <w:rPr>
      <w:rFonts w:eastAsia="Times New Roman"/>
      <w:color w:val="000000"/>
      <w:szCs w:val="22"/>
    </w:rPr>
  </w:style>
  <w:style w:type="character" w:customStyle="1" w:styleId="footnotedescriptionChar">
    <w:name w:val="footnote description Char"/>
    <w:link w:val="footnotedescription"/>
    <w:qFormat/>
    <w:rPr>
      <w:rFonts w:ascii="Times New Roman" w:eastAsia="Times New Roman" w:hAnsi="Times New Roman" w:cs="Times New Roman"/>
      <w:color w:val="000000"/>
      <w:sz w:val="20"/>
      <w:lang w:eastAsia="ru-RU"/>
    </w:rPr>
  </w:style>
  <w:style w:type="character" w:customStyle="1" w:styleId="footnotemark">
    <w:name w:val="footnote mark"/>
    <w:qFormat/>
    <w:rPr>
      <w:rFonts w:ascii="Times New Roman" w:eastAsia="Times New Roman" w:hAnsi="Times New Roman" w:cs="Times New Roman"/>
      <w:color w:val="000000"/>
      <w:sz w:val="20"/>
      <w:vertAlign w:val="superscript"/>
    </w:rPr>
  </w:style>
  <w:style w:type="character" w:customStyle="1" w:styleId="1f0">
    <w:name w:val="Неразрешенное упоминание1"/>
    <w:basedOn w:val="a3"/>
    <w:uiPriority w:val="99"/>
    <w:semiHidden/>
    <w:unhideWhenUsed/>
    <w:qFormat/>
    <w:rPr>
      <w:color w:val="605E5C"/>
      <w:shd w:val="clear" w:color="auto" w:fill="E1DFDD"/>
    </w:rPr>
  </w:style>
  <w:style w:type="character" w:customStyle="1" w:styleId="35">
    <w:name w:val="Основной текст 3 Знак"/>
    <w:basedOn w:val="a3"/>
    <w:link w:val="34"/>
    <w:uiPriority w:val="99"/>
    <w:semiHidden/>
    <w:qFormat/>
    <w:rPr>
      <w:rFonts w:ascii="Times New Roman" w:eastAsiaTheme="minorEastAsia" w:hAnsi="Times New Roman" w:cs="Times New Roman"/>
      <w:sz w:val="16"/>
      <w:szCs w:val="16"/>
      <w:lang w:eastAsia="ru-RU"/>
    </w:rPr>
  </w:style>
  <w:style w:type="paragraph" w:customStyle="1" w:styleId="p27">
    <w:name w:val="p27"/>
    <w:basedOn w:val="a0"/>
    <w:qFormat/>
    <w:pPr>
      <w:spacing w:before="100" w:beforeAutospacing="1" w:after="100" w:afterAutospacing="1"/>
    </w:pPr>
    <w:rPr>
      <w:rFonts w:eastAsia="Times New Roman"/>
    </w:rPr>
  </w:style>
  <w:style w:type="paragraph" w:customStyle="1" w:styleId="p10">
    <w:name w:val="p10"/>
    <w:basedOn w:val="a0"/>
    <w:qFormat/>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03435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ru.wikipedia.org/wiki/Wik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fa.ru"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C9387A4F47CF4740A046D1AB1F422D47" ma:contentTypeVersion="34" ma:contentTypeDescription="Создание документа." ma:contentTypeScope="" ma:versionID="0bb178c1b248f6ea34d48c30749fabde">
  <xsd:schema xmlns:xsd="http://www.w3.org/2001/XMLSchema" xmlns:xs="http://www.w3.org/2001/XMLSchema" xmlns:p="http://schemas.microsoft.com/office/2006/metadata/properties" xmlns:ns3="ba4f445d-a2f0-41dc-9831-20786722da47" xmlns:ns4="98269c64-0f69-4a3f-8e8b-d5992816c6d1" targetNamespace="http://schemas.microsoft.com/office/2006/metadata/properties" ma:root="true" ma:fieldsID="aa5fd76c162206ff9424eb88dbe57004" ns3:_="" ns4:_="">
    <xsd:import namespace="ba4f445d-a2f0-41dc-9831-20786722da47"/>
    <xsd:import namespace="98269c64-0f69-4a3f-8e8b-d5992816c6d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NotebookType" minOccurs="0"/>
                <xsd:element ref="ns3:FolderType" minOccurs="0"/>
                <xsd:element ref="ns3:CultureName" minOccurs="0"/>
                <xsd:element ref="ns3:AppVersion" minOccurs="0"/>
                <xsd:element ref="ns3:TeamsChannelId" minOccurs="0"/>
                <xsd:element ref="ns3:Owner" minOccurs="0"/>
                <xsd:element ref="ns3:Math_Settings" minOccurs="0"/>
                <xsd:element ref="ns3:DefaultSectionNames" minOccurs="0"/>
                <xsd:element ref="ns3:Templates" minOccurs="0"/>
                <xsd:element ref="ns3:Teachers" minOccurs="0"/>
                <xsd:element ref="ns3:Students" minOccurs="0"/>
                <xsd:element ref="ns3:Student_Groups" minOccurs="0"/>
                <xsd:element ref="ns3:Distribution_Groups" minOccurs="0"/>
                <xsd:element ref="ns3:LMS_Mappings" minOccurs="0"/>
                <xsd:element ref="ns3:Invited_Teachers" minOccurs="0"/>
                <xsd:element ref="ns3:Invited_Students" minOccurs="0"/>
                <xsd:element ref="ns3:Self_Registration_Enabled" minOccurs="0"/>
                <xsd:element ref="ns3:Has_Teacher_Only_SectionGroup" minOccurs="0"/>
                <xsd:element ref="ns3:Is_Collaboration_Space_Locked" minOccurs="0"/>
                <xsd:element ref="ns3:IsNotebookLocked"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4f445d-a2f0-41dc-9831-20786722da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NotebookType" ma:index="13" nillable="true" ma:displayName="Notebook Type" ma:internalName="NotebookType">
      <xsd:simpleType>
        <xsd:restriction base="dms:Text"/>
      </xsd:simpleType>
    </xsd:element>
    <xsd:element name="FolderType" ma:index="14" nillable="true" ma:displayName="Folder Type" ma:internalName="FolderType">
      <xsd:simpleType>
        <xsd:restriction base="dms:Text"/>
      </xsd:simpleType>
    </xsd:element>
    <xsd:element name="CultureName" ma:index="15" nillable="true" ma:displayName="Culture Name" ma:internalName="CultureName">
      <xsd:simpleType>
        <xsd:restriction base="dms:Text"/>
      </xsd:simpleType>
    </xsd:element>
    <xsd:element name="AppVersion" ma:index="16" nillable="true" ma:displayName="App Version" ma:internalName="AppVersion">
      <xsd:simpleType>
        <xsd:restriction base="dms:Text"/>
      </xsd:simpleType>
    </xsd:element>
    <xsd:element name="TeamsChannelId" ma:index="17" nillable="true" ma:displayName="Teams Channel Id" ma:internalName="TeamsChannelId">
      <xsd:simpleType>
        <xsd:restriction base="dms:Text"/>
      </xsd:simpleType>
    </xsd:element>
    <xsd:element name="Owner" ma:index="18" nillable="true" ma:displayName="Owner"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th_Settings" ma:index="19" nillable="true" ma:displayName="Math Settings" ma:internalName="Math_Settings">
      <xsd:simpleType>
        <xsd:restriction base="dms:Text"/>
      </xsd:simpleType>
    </xsd:element>
    <xsd:element name="DefaultSectionNames" ma:index="20" nillable="true" ma:displayName="Default Section Names" ma:internalName="DefaultSectionNames">
      <xsd:simpleType>
        <xsd:restriction base="dms:Note">
          <xsd:maxLength value="255"/>
        </xsd:restriction>
      </xsd:simpleType>
    </xsd:element>
    <xsd:element name="Templates" ma:index="21" nillable="true" ma:displayName="Templates" ma:internalName="Templates">
      <xsd:simpleType>
        <xsd:restriction base="dms:Note">
          <xsd:maxLength value="255"/>
        </xsd:restriction>
      </xsd:simpleType>
    </xsd:element>
    <xsd:element name="Teachers" ma:index="22" nillable="true" ma:displayName="Teachers" ma:internalName="Teach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s" ma:index="23" nillable="true" ma:displayName="Students" ma:internalName="Student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_Groups" ma:index="24" nillable="true" ma:displayName="Student Groups" ma:internalName="Student_Group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istribution_Groups" ma:index="25" nillable="true" ma:displayName="Distribution Groups" ma:internalName="Distribution_Groups">
      <xsd:simpleType>
        <xsd:restriction base="dms:Note">
          <xsd:maxLength value="255"/>
        </xsd:restriction>
      </xsd:simpleType>
    </xsd:element>
    <xsd:element name="LMS_Mappings" ma:index="26" nillable="true" ma:displayName="LMS Mappings" ma:internalName="LMS_Mappings">
      <xsd:simpleType>
        <xsd:restriction base="dms:Note">
          <xsd:maxLength value="255"/>
        </xsd:restriction>
      </xsd:simpleType>
    </xsd:element>
    <xsd:element name="Invited_Teachers" ma:index="27" nillable="true" ma:displayName="Invited Teachers" ma:internalName="Invited_Teachers">
      <xsd:simpleType>
        <xsd:restriction base="dms:Note">
          <xsd:maxLength value="255"/>
        </xsd:restriction>
      </xsd:simpleType>
    </xsd:element>
    <xsd:element name="Invited_Students" ma:index="28" nillable="true" ma:displayName="Invited Students" ma:internalName="Invited_Students">
      <xsd:simpleType>
        <xsd:restriction base="dms:Note">
          <xsd:maxLength value="255"/>
        </xsd:restriction>
      </xsd:simpleType>
    </xsd:element>
    <xsd:element name="Self_Registration_Enabled" ma:index="29" nillable="true" ma:displayName="Self Registration Enabled" ma:internalName="Self_Registration_Enabled">
      <xsd:simpleType>
        <xsd:restriction base="dms:Boolean"/>
      </xsd:simpleType>
    </xsd:element>
    <xsd:element name="Has_Teacher_Only_SectionGroup" ma:index="30" nillable="true" ma:displayName="Has Teacher Only SectionGroup" ma:internalName="Has_Teacher_Only_SectionGroup">
      <xsd:simpleType>
        <xsd:restriction base="dms:Boolean"/>
      </xsd:simpleType>
    </xsd:element>
    <xsd:element name="Is_Collaboration_Space_Locked" ma:index="31" nillable="true" ma:displayName="Is Collaboration Space Locked" ma:internalName="Is_Collaboration_Space_Locked">
      <xsd:simpleType>
        <xsd:restriction base="dms:Boolean"/>
      </xsd:simpleType>
    </xsd:element>
    <xsd:element name="IsNotebookLocked" ma:index="32" nillable="true" ma:displayName="Is Notebook Locked" ma:internalName="IsNotebookLocked">
      <xsd:simpleType>
        <xsd:restriction base="dms:Boolean"/>
      </xsd:simpleType>
    </xsd:element>
    <xsd:element name="MediaServiceAutoKeyPoints" ma:index="33" nillable="true" ma:displayName="MediaServiceAutoKeyPoints" ma:hidden="true" ma:internalName="MediaServiceAutoKeyPoints" ma:readOnly="true">
      <xsd:simpleType>
        <xsd:restriction base="dms:Note"/>
      </xsd:simpleType>
    </xsd:element>
    <xsd:element name="MediaServiceKeyPoints" ma:index="34" nillable="true" ma:displayName="KeyPoints" ma:internalName="MediaServiceKeyPoints" ma:readOnly="true">
      <xsd:simpleType>
        <xsd:restriction base="dms:Note">
          <xsd:maxLength value="255"/>
        </xsd:restriction>
      </xsd:simpleType>
    </xsd:element>
    <xsd:element name="MediaServiceDateTaken" ma:index="35" nillable="true" ma:displayName="MediaServiceDateTaken" ma:hidden="true" ma:internalName="MediaServiceDateTaken" ma:readOnly="true">
      <xsd:simpleType>
        <xsd:restriction base="dms:Text"/>
      </xsd:simpleType>
    </xsd:element>
    <xsd:element name="MediaServiceAutoTags" ma:index="36" nillable="true" ma:displayName="Tags" ma:internalName="MediaServiceAutoTags" ma:readOnly="true">
      <xsd:simpleType>
        <xsd:restriction base="dms:Text"/>
      </xsd:simpleType>
    </xsd:element>
    <xsd:element name="MediaServiceGenerationTime" ma:index="37" nillable="true" ma:displayName="MediaServiceGenerationTime" ma:hidden="true" ma:internalName="MediaServiceGenerationTime" ma:readOnly="true">
      <xsd:simpleType>
        <xsd:restriction base="dms:Text"/>
      </xsd:simpleType>
    </xsd:element>
    <xsd:element name="MediaServiceEventHashCode" ma:index="38" nillable="true" ma:displayName="MediaServiceEventHashCode" ma:hidden="true" ma:internalName="MediaServiceEventHashCode" ma:readOnly="true">
      <xsd:simpleType>
        <xsd:restriction base="dms:Text"/>
      </xsd:simpleType>
    </xsd:element>
    <xsd:element name="MediaServiceOCR" ma:index="39" nillable="true" ma:displayName="Extracted Text" ma:internalName="MediaServiceOCR" ma:readOnly="true">
      <xsd:simpleType>
        <xsd:restriction base="dms:Note">
          <xsd:maxLength value="255"/>
        </xsd:restriction>
      </xsd:simpleType>
    </xsd:element>
    <xsd:element name="MediaServiceLocation" ma:index="40" nillable="true" ma:displayName="Location" ma:internalName="MediaServiceLocation" ma:readOnly="true">
      <xsd:simpleType>
        <xsd:restriction base="dms:Text"/>
      </xsd:simpleType>
    </xsd:element>
    <xsd:element name="MediaLengthInSeconds" ma:index="4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8269c64-0f69-4a3f-8e8b-d5992816c6d1"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udent_Groups xmlns="ba4f445d-a2f0-41dc-9831-20786722da47">
      <UserInfo>
        <DisplayName/>
        <AccountId xsi:nil="true"/>
        <AccountType/>
      </UserInfo>
    </Student_Groups>
    <Distribution_Groups xmlns="ba4f445d-a2f0-41dc-9831-20786722da47" xsi:nil="true"/>
    <Self_Registration_Enabled xmlns="ba4f445d-a2f0-41dc-9831-20786722da47" xsi:nil="true"/>
    <LMS_Mappings xmlns="ba4f445d-a2f0-41dc-9831-20786722da47" xsi:nil="true"/>
    <CultureName xmlns="ba4f445d-a2f0-41dc-9831-20786722da47" xsi:nil="true"/>
    <Has_Teacher_Only_SectionGroup xmlns="ba4f445d-a2f0-41dc-9831-20786722da47" xsi:nil="true"/>
    <Invited_Teachers xmlns="ba4f445d-a2f0-41dc-9831-20786722da47" xsi:nil="true"/>
    <Invited_Students xmlns="ba4f445d-a2f0-41dc-9831-20786722da47" xsi:nil="true"/>
    <FolderType xmlns="ba4f445d-a2f0-41dc-9831-20786722da47" xsi:nil="true"/>
    <Teachers xmlns="ba4f445d-a2f0-41dc-9831-20786722da47">
      <UserInfo>
        <DisplayName/>
        <AccountId xsi:nil="true"/>
        <AccountType/>
      </UserInfo>
    </Teachers>
    <Templates xmlns="ba4f445d-a2f0-41dc-9831-20786722da47" xsi:nil="true"/>
    <Is_Collaboration_Space_Locked xmlns="ba4f445d-a2f0-41dc-9831-20786722da47" xsi:nil="true"/>
    <TeamsChannelId xmlns="ba4f445d-a2f0-41dc-9831-20786722da47" xsi:nil="true"/>
    <Owner xmlns="ba4f445d-a2f0-41dc-9831-20786722da47">
      <UserInfo>
        <DisplayName/>
        <AccountId xsi:nil="true"/>
        <AccountType/>
      </UserInfo>
    </Owner>
    <Math_Settings xmlns="ba4f445d-a2f0-41dc-9831-20786722da47" xsi:nil="true"/>
    <DefaultSectionNames xmlns="ba4f445d-a2f0-41dc-9831-20786722da47" xsi:nil="true"/>
    <IsNotebookLocked xmlns="ba4f445d-a2f0-41dc-9831-20786722da47" xsi:nil="true"/>
    <NotebookType xmlns="ba4f445d-a2f0-41dc-9831-20786722da47" xsi:nil="true"/>
    <Students xmlns="ba4f445d-a2f0-41dc-9831-20786722da47">
      <UserInfo>
        <DisplayName/>
        <AccountId xsi:nil="true"/>
        <AccountType/>
      </UserInfo>
    </Students>
    <AppVersion xmlns="ba4f445d-a2f0-41dc-9831-20786722da4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50B0A-F54C-4F4C-9F48-1D0AEC3CA5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4f445d-a2f0-41dc-9831-20786722da47"/>
    <ds:schemaRef ds:uri="98269c64-0f69-4a3f-8e8b-d5992816c6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4D6269-ACE7-4DAC-BC4A-2FAD6C330DCD}">
  <ds:schemaRefs>
    <ds:schemaRef ds:uri="http://schemas.microsoft.com/sharepoint/v3/contenttype/forms"/>
  </ds:schemaRefs>
</ds:datastoreItem>
</file>

<file path=customXml/itemProps3.xml><?xml version="1.0" encoding="utf-8"?>
<ds:datastoreItem xmlns:ds="http://schemas.openxmlformats.org/officeDocument/2006/customXml" ds:itemID="{D82CE3D8-00EC-4BDD-B969-F6E41D97E1AD}">
  <ds:schemaRefs>
    <ds:schemaRef ds:uri="http://schemas.microsoft.com/office/2006/metadata/properties"/>
    <ds:schemaRef ds:uri="http://schemas.microsoft.com/office/infopath/2007/PartnerControls"/>
    <ds:schemaRef ds:uri="ba4f445d-a2f0-41dc-9831-20786722da47"/>
  </ds:schemaRefs>
</ds:datastoreItem>
</file>

<file path=customXml/itemProps4.xml><?xml version="1.0" encoding="utf-8"?>
<ds:datastoreItem xmlns:ds="http://schemas.openxmlformats.org/officeDocument/2006/customXml" ds:itemID="{961C13FB-8E73-4BDE-B14A-2F01D3826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25</Pages>
  <Words>6220</Words>
  <Characters>35458</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Безсмертная Екатерина Рэмовна</dc:creator>
  <cp:lastModifiedBy>Евсеева Ирина Владимировна</cp:lastModifiedBy>
  <cp:revision>7</cp:revision>
  <cp:lastPrinted>2024-03-29T09:37:00Z</cp:lastPrinted>
  <dcterms:created xsi:type="dcterms:W3CDTF">2023-06-02T06:45:00Z</dcterms:created>
  <dcterms:modified xsi:type="dcterms:W3CDTF">2024-04-18T14:21:00Z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1049-11.2.0.11130</vt:lpwstr>
  </property>
  <property fmtid="{D5CDD505-2E9C-101B-9397-08002B2CF9AE}" pid="3" name="ICV">
    <vt:lpwstr>3DD7159131F342F4908DA75E3086B204</vt:lpwstr>
  </property>
  <property fmtid="{D5CDD505-2E9C-101B-9397-08002B2CF9AE}" pid="4" name="ContentTypeId">
    <vt:lpwstr>0x010100C9387A4F47CF4740A046D1AB1F422D47</vt:lpwstr>
  </property>
</Properties>
</file>